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F87A7A" w14:paraId="38A2EC57" w14:textId="77777777" w:rsidTr="006B383F">
        <w:tc>
          <w:tcPr>
            <w:tcW w:w="2155" w:type="dxa"/>
            <w:shd w:val="clear" w:color="auto" w:fill="F2F2F2" w:themeFill="background1" w:themeFillShade="F2"/>
          </w:tcPr>
          <w:p w14:paraId="3A81370A" w14:textId="24F6D611" w:rsidR="0056302B" w:rsidRPr="00F87A7A" w:rsidRDefault="0056302B" w:rsidP="002F1DCF">
            <w:pPr>
              <w:pStyle w:val="Heading2"/>
              <w:rPr>
                <w:szCs w:val="16"/>
                <w:lang w:val="en-GB"/>
              </w:rPr>
            </w:pPr>
            <w:r w:rsidRPr="00F87A7A">
              <w:rPr>
                <w:szCs w:val="16"/>
              </w:rPr>
              <w:t>Role</w:t>
            </w:r>
          </w:p>
        </w:tc>
        <w:tc>
          <w:tcPr>
            <w:tcW w:w="6885" w:type="dxa"/>
            <w:gridSpan w:val="3"/>
          </w:tcPr>
          <w:p w14:paraId="4B09237A" w14:textId="5C5DB217" w:rsidR="0056302B" w:rsidRPr="00F87A7A" w:rsidRDefault="003A01D7" w:rsidP="002F1DCF">
            <w:pPr>
              <w:rPr>
                <w:szCs w:val="16"/>
                <w:lang w:val="en-GB"/>
              </w:rPr>
            </w:pPr>
            <w:r w:rsidRPr="00F87A7A">
              <w:rPr>
                <w:szCs w:val="16"/>
                <w:lang w:val="en-GB"/>
              </w:rPr>
              <w:t>Personal Assistant</w:t>
            </w:r>
          </w:p>
        </w:tc>
      </w:tr>
      <w:tr w:rsidR="0056302B" w:rsidRPr="00F87A7A" w14:paraId="4CBA0403" w14:textId="31376B48" w:rsidTr="0056302B">
        <w:tc>
          <w:tcPr>
            <w:tcW w:w="2155" w:type="dxa"/>
            <w:tcBorders>
              <w:bottom w:val="single" w:sz="4" w:space="0" w:color="auto"/>
            </w:tcBorders>
            <w:shd w:val="clear" w:color="auto" w:fill="F2F2F2" w:themeFill="background1" w:themeFillShade="F2"/>
          </w:tcPr>
          <w:p w14:paraId="5D51AA75" w14:textId="5B0E46E2" w:rsidR="0056302B" w:rsidRPr="00F87A7A" w:rsidRDefault="0056302B" w:rsidP="002F1DCF">
            <w:pPr>
              <w:pStyle w:val="Heading2"/>
              <w:rPr>
                <w:szCs w:val="16"/>
                <w:lang w:val="en-GB"/>
              </w:rPr>
            </w:pPr>
            <w:r w:rsidRPr="00F87A7A">
              <w:rPr>
                <w:szCs w:val="16"/>
              </w:rPr>
              <w:t>Standardis</w:t>
            </w:r>
            <w:r w:rsidR="00F87A7A" w:rsidRPr="00F87A7A">
              <w:rPr>
                <w:szCs w:val="16"/>
              </w:rPr>
              <w:t>ed</w:t>
            </w:r>
            <w:r w:rsidRPr="00F87A7A">
              <w:rPr>
                <w:szCs w:val="16"/>
                <w:lang w:val="en-GB"/>
              </w:rPr>
              <w:t xml:space="preserve"> Job description code</w:t>
            </w:r>
          </w:p>
        </w:tc>
        <w:tc>
          <w:tcPr>
            <w:tcW w:w="4590" w:type="dxa"/>
            <w:tcBorders>
              <w:bottom w:val="single" w:sz="4" w:space="0" w:color="auto"/>
            </w:tcBorders>
          </w:tcPr>
          <w:p w14:paraId="601EB54F" w14:textId="6C9CE3DA" w:rsidR="0056302B" w:rsidRPr="00F87A7A" w:rsidRDefault="00F87A7A" w:rsidP="002F1DCF">
            <w:pPr>
              <w:rPr>
                <w:szCs w:val="16"/>
                <w:lang w:val="en-GB"/>
              </w:rPr>
            </w:pPr>
            <w:r w:rsidRPr="00F87A7A">
              <w:rPr>
                <w:szCs w:val="16"/>
                <w:lang w:val="en-GB"/>
              </w:rPr>
              <w:t>GEN</w:t>
            </w:r>
            <w:r w:rsidR="0050322B">
              <w:rPr>
                <w:szCs w:val="16"/>
                <w:lang w:val="en-GB"/>
              </w:rPr>
              <w:t>PE-02</w:t>
            </w:r>
          </w:p>
        </w:tc>
        <w:tc>
          <w:tcPr>
            <w:tcW w:w="1147" w:type="dxa"/>
            <w:tcBorders>
              <w:bottom w:val="single" w:sz="4" w:space="0" w:color="auto"/>
            </w:tcBorders>
          </w:tcPr>
          <w:p w14:paraId="151E76A3" w14:textId="26179030" w:rsidR="0056302B" w:rsidRPr="00F87A7A" w:rsidRDefault="0056302B" w:rsidP="002F1DCF">
            <w:pPr>
              <w:pStyle w:val="Heading2"/>
              <w:rPr>
                <w:szCs w:val="16"/>
                <w:lang w:val="en-GB"/>
              </w:rPr>
            </w:pPr>
            <w:r w:rsidRPr="00F87A7A">
              <w:rPr>
                <w:szCs w:val="16"/>
              </w:rPr>
              <w:t>Grade</w:t>
            </w:r>
          </w:p>
        </w:tc>
        <w:tc>
          <w:tcPr>
            <w:tcW w:w="1148" w:type="dxa"/>
            <w:tcBorders>
              <w:bottom w:val="single" w:sz="4" w:space="0" w:color="auto"/>
            </w:tcBorders>
          </w:tcPr>
          <w:p w14:paraId="361B7E33" w14:textId="2BF65DC0" w:rsidR="0056302B" w:rsidRPr="00F87A7A" w:rsidRDefault="00102571" w:rsidP="002F1DCF">
            <w:pPr>
              <w:rPr>
                <w:szCs w:val="16"/>
                <w:lang w:val="en-GB"/>
              </w:rPr>
            </w:pPr>
            <w:r w:rsidRPr="00F87A7A">
              <w:rPr>
                <w:szCs w:val="16"/>
                <w:lang w:val="en-GB"/>
              </w:rPr>
              <w:t>5</w:t>
            </w:r>
          </w:p>
        </w:tc>
      </w:tr>
      <w:tr w:rsidR="0056302B" w:rsidRPr="00F87A7A" w14:paraId="1E442919" w14:textId="77777777" w:rsidTr="0056302B">
        <w:tc>
          <w:tcPr>
            <w:tcW w:w="9040" w:type="dxa"/>
            <w:gridSpan w:val="4"/>
            <w:shd w:val="clear" w:color="auto" w:fill="BFBFBF" w:themeFill="background1" w:themeFillShade="BF"/>
          </w:tcPr>
          <w:p w14:paraId="36E22F7A" w14:textId="1A649C3A" w:rsidR="0056302B" w:rsidRPr="00F87A7A" w:rsidRDefault="0056302B" w:rsidP="002F1DCF">
            <w:pPr>
              <w:pStyle w:val="Heading2"/>
              <w:rPr>
                <w:szCs w:val="16"/>
                <w:lang w:val="en-GB"/>
              </w:rPr>
            </w:pPr>
            <w:r w:rsidRPr="00F87A7A">
              <w:rPr>
                <w:szCs w:val="16"/>
                <w:lang w:val="en-GB"/>
              </w:rPr>
              <w:t xml:space="preserve">Role </w:t>
            </w:r>
            <w:r w:rsidRPr="00F87A7A">
              <w:rPr>
                <w:szCs w:val="16"/>
              </w:rPr>
              <w:t>Purpose</w:t>
            </w:r>
          </w:p>
        </w:tc>
      </w:tr>
      <w:tr w:rsidR="0056302B" w:rsidRPr="00F87A7A" w14:paraId="7C193405" w14:textId="77777777" w:rsidTr="0056302B">
        <w:tc>
          <w:tcPr>
            <w:tcW w:w="9040" w:type="dxa"/>
            <w:gridSpan w:val="4"/>
            <w:tcBorders>
              <w:bottom w:val="single" w:sz="4" w:space="0" w:color="auto"/>
            </w:tcBorders>
            <w:shd w:val="clear" w:color="auto" w:fill="F2F2F2" w:themeFill="background1" w:themeFillShade="F2"/>
          </w:tcPr>
          <w:p w14:paraId="2DDFC1C3" w14:textId="0FA2E655" w:rsidR="0056302B" w:rsidRPr="0050322B" w:rsidRDefault="0050322B" w:rsidP="002F1DCF">
            <w:pPr>
              <w:rPr>
                <w:iCs/>
                <w:szCs w:val="16"/>
                <w:lang w:val="en-GB"/>
              </w:rPr>
            </w:pPr>
            <w:r w:rsidRPr="0050322B">
              <w:rPr>
                <w:iCs/>
                <w:szCs w:val="16"/>
              </w:rPr>
              <w:t>Provision of comprehensive executive and administrative support to senior staff, acting as a primary point of contact for internal and external stakeholders, and managing a broad range of matters to ensure the smooth operation of activities within the department.</w:t>
            </w:r>
          </w:p>
        </w:tc>
      </w:tr>
      <w:tr w:rsidR="0056302B" w:rsidRPr="00F87A7A" w14:paraId="2B66738E" w14:textId="77777777" w:rsidTr="0056302B">
        <w:tc>
          <w:tcPr>
            <w:tcW w:w="9040" w:type="dxa"/>
            <w:gridSpan w:val="4"/>
            <w:shd w:val="clear" w:color="auto" w:fill="BFBFBF" w:themeFill="background1" w:themeFillShade="BF"/>
          </w:tcPr>
          <w:p w14:paraId="3046E907" w14:textId="1AC00360" w:rsidR="0056302B" w:rsidRPr="00F87A7A" w:rsidRDefault="0056302B" w:rsidP="002F1DCF">
            <w:pPr>
              <w:pStyle w:val="Heading2"/>
              <w:rPr>
                <w:szCs w:val="16"/>
                <w:lang w:val="en-GB"/>
              </w:rPr>
            </w:pPr>
            <w:r w:rsidRPr="00F87A7A">
              <w:rPr>
                <w:szCs w:val="16"/>
              </w:rPr>
              <w:t>Grade</w:t>
            </w:r>
            <w:r w:rsidRPr="00F87A7A">
              <w:rPr>
                <w:szCs w:val="16"/>
                <w:lang w:val="en-GB"/>
              </w:rPr>
              <w:t xml:space="preserve"> Descriptors</w:t>
            </w:r>
          </w:p>
        </w:tc>
      </w:tr>
      <w:tr w:rsidR="0056302B" w:rsidRPr="00F87A7A" w14:paraId="093BDA7D" w14:textId="77777777" w:rsidTr="00160D7A">
        <w:tc>
          <w:tcPr>
            <w:tcW w:w="9040" w:type="dxa"/>
            <w:gridSpan w:val="4"/>
            <w:shd w:val="clear" w:color="auto" w:fill="F2F2F2" w:themeFill="background1" w:themeFillShade="F2"/>
          </w:tcPr>
          <w:p w14:paraId="6295005D" w14:textId="3565E69F" w:rsidR="0056302B" w:rsidRPr="00F87A7A" w:rsidRDefault="0056302B" w:rsidP="002F1DCF">
            <w:pPr>
              <w:rPr>
                <w:szCs w:val="16"/>
                <w:lang w:val="en-GB"/>
              </w:rPr>
            </w:pPr>
            <w:r w:rsidRPr="00F87A7A">
              <w:rPr>
                <w:szCs w:val="16"/>
              </w:rPr>
              <w:t xml:space="preserve">[high level core purpose commensurate with grade descriptor] </w:t>
            </w:r>
            <w:r w:rsidRPr="00F87A7A">
              <w:rPr>
                <w:szCs w:val="16"/>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102571" w:rsidRPr="00F87A7A" w14:paraId="4ECFA959" w14:textId="77777777" w:rsidTr="0056302B">
        <w:trPr>
          <w:trHeight w:val="35"/>
        </w:trPr>
        <w:tc>
          <w:tcPr>
            <w:tcW w:w="9040" w:type="dxa"/>
            <w:shd w:val="clear" w:color="auto" w:fill="F2F2F2" w:themeFill="background1" w:themeFillShade="F2"/>
          </w:tcPr>
          <w:p w14:paraId="33E40CE6" w14:textId="5531106E" w:rsidR="00102571" w:rsidRPr="00F87A7A" w:rsidRDefault="00102571" w:rsidP="00F87A7A">
            <w:pPr>
              <w:pStyle w:val="ListParagraph"/>
              <w:numPr>
                <w:ilvl w:val="0"/>
                <w:numId w:val="21"/>
              </w:numPr>
              <w:rPr>
                <w:color w:val="0070C0"/>
                <w:szCs w:val="16"/>
                <w:lang w:val="en-GB"/>
              </w:rPr>
            </w:pPr>
            <w:r w:rsidRPr="00F87A7A">
              <w:rPr>
                <w:color w:val="0070C0"/>
                <w:szCs w:val="16"/>
              </w:rPr>
              <w:t>Deliver</w:t>
            </w:r>
            <w:r w:rsidR="00F87A7A" w:rsidRPr="00F87A7A">
              <w:rPr>
                <w:color w:val="0070C0"/>
                <w:szCs w:val="16"/>
              </w:rPr>
              <w:t>s</w:t>
            </w:r>
            <w:r w:rsidRPr="00F87A7A">
              <w:rPr>
                <w:color w:val="0070C0"/>
                <w:szCs w:val="16"/>
              </w:rPr>
              <w:t xml:space="preserve"> administrative processes, providing guidance and support to ensure efficient, accurate execution of tasks and adherence to relevant policies, procedures or regulations.</w:t>
            </w:r>
          </w:p>
        </w:tc>
      </w:tr>
      <w:tr w:rsidR="00102571" w:rsidRPr="00F87A7A" w14:paraId="0ABD7686" w14:textId="77777777" w:rsidTr="00BB01C3">
        <w:trPr>
          <w:trHeight w:val="30"/>
        </w:trPr>
        <w:tc>
          <w:tcPr>
            <w:tcW w:w="9040" w:type="dxa"/>
            <w:shd w:val="clear" w:color="auto" w:fill="F2F2F2" w:themeFill="background1" w:themeFillShade="F2"/>
          </w:tcPr>
          <w:p w14:paraId="0DBC455B" w14:textId="31839D1C" w:rsidR="00102571" w:rsidRPr="00F87A7A" w:rsidRDefault="00102571" w:rsidP="00F87A7A">
            <w:pPr>
              <w:pStyle w:val="ListParagraph"/>
              <w:numPr>
                <w:ilvl w:val="0"/>
                <w:numId w:val="21"/>
              </w:numPr>
              <w:rPr>
                <w:color w:val="0070C0"/>
                <w:szCs w:val="16"/>
                <w:lang w:val="en-GB"/>
              </w:rPr>
            </w:pPr>
            <w:r w:rsidRPr="00F87A7A">
              <w:rPr>
                <w:color w:val="0070C0"/>
                <w:szCs w:val="16"/>
              </w:rPr>
              <w:t>Takes responsibility for planning own tasks and contributes to short-term projects or coordinates activities related to organising, prioritising and planning time/resources in supporting day-to-day operations.</w:t>
            </w:r>
          </w:p>
        </w:tc>
      </w:tr>
      <w:tr w:rsidR="00102571" w:rsidRPr="00F87A7A" w14:paraId="2D34B693" w14:textId="77777777" w:rsidTr="00BB01C3">
        <w:trPr>
          <w:trHeight w:val="30"/>
        </w:trPr>
        <w:tc>
          <w:tcPr>
            <w:tcW w:w="9040" w:type="dxa"/>
            <w:shd w:val="clear" w:color="auto" w:fill="F2F2F2" w:themeFill="background1" w:themeFillShade="F2"/>
          </w:tcPr>
          <w:p w14:paraId="2178AA94" w14:textId="212EFA7D" w:rsidR="00102571" w:rsidRPr="00F87A7A" w:rsidRDefault="00102571" w:rsidP="00F87A7A">
            <w:pPr>
              <w:pStyle w:val="ListParagraph"/>
              <w:numPr>
                <w:ilvl w:val="0"/>
                <w:numId w:val="21"/>
              </w:numPr>
              <w:rPr>
                <w:color w:val="0070C0"/>
                <w:szCs w:val="16"/>
                <w:lang w:val="en-GB"/>
              </w:rPr>
            </w:pPr>
            <w:r w:rsidRPr="00F87A7A">
              <w:rPr>
                <w:color w:val="0070C0"/>
                <w:szCs w:val="16"/>
              </w:rPr>
              <w:t xml:space="preserve">Proposes improvements to administrative procedures, interpreting customer needs, and often contributing to decisions impacting the administrative service provision. </w:t>
            </w:r>
          </w:p>
        </w:tc>
      </w:tr>
      <w:tr w:rsidR="00102571" w:rsidRPr="00F87A7A" w14:paraId="7791144B" w14:textId="77777777" w:rsidTr="00BB01C3">
        <w:trPr>
          <w:trHeight w:val="30"/>
        </w:trPr>
        <w:tc>
          <w:tcPr>
            <w:tcW w:w="9040" w:type="dxa"/>
            <w:shd w:val="clear" w:color="auto" w:fill="F2F2F2" w:themeFill="background1" w:themeFillShade="F2"/>
          </w:tcPr>
          <w:p w14:paraId="636011A0" w14:textId="224C538C" w:rsidR="00102571" w:rsidRPr="00F87A7A" w:rsidRDefault="00102571" w:rsidP="00F87A7A">
            <w:pPr>
              <w:pStyle w:val="ListParagraph"/>
              <w:numPr>
                <w:ilvl w:val="0"/>
                <w:numId w:val="21"/>
              </w:numPr>
              <w:rPr>
                <w:color w:val="0070C0"/>
                <w:szCs w:val="16"/>
                <w:lang w:val="en-GB"/>
              </w:rPr>
            </w:pPr>
            <w:r w:rsidRPr="00F87A7A">
              <w:rPr>
                <w:color w:val="0070C0"/>
                <w:szCs w:val="16"/>
              </w:rPr>
              <w:t>Engages in daily communication and networking to cultivate professional relationships and facilitate the mutual exchange of information.</w:t>
            </w:r>
          </w:p>
        </w:tc>
      </w:tr>
      <w:tr w:rsidR="00102571" w:rsidRPr="00F87A7A" w14:paraId="54E63658" w14:textId="77777777" w:rsidTr="00BB01C3">
        <w:trPr>
          <w:trHeight w:val="30"/>
        </w:trPr>
        <w:tc>
          <w:tcPr>
            <w:tcW w:w="9040" w:type="dxa"/>
            <w:shd w:val="clear" w:color="auto" w:fill="F2F2F2" w:themeFill="background1" w:themeFillShade="F2"/>
          </w:tcPr>
          <w:p w14:paraId="5A4CF1D4" w14:textId="652DD5EF" w:rsidR="00102571" w:rsidRPr="00F87A7A" w:rsidRDefault="00102571" w:rsidP="00F87A7A">
            <w:pPr>
              <w:pStyle w:val="ListParagraph"/>
              <w:numPr>
                <w:ilvl w:val="0"/>
                <w:numId w:val="21"/>
              </w:numPr>
              <w:rPr>
                <w:color w:val="0070C0"/>
                <w:szCs w:val="16"/>
                <w:lang w:val="en-GB"/>
              </w:rPr>
            </w:pPr>
            <w:r w:rsidRPr="00F87A7A">
              <w:rPr>
                <w:color w:val="0070C0"/>
                <w:szCs w:val="16"/>
              </w:rPr>
              <w:t>Communicates effectively, considering the audience and ensuring clarity and precision in conveying information and insights.</w:t>
            </w:r>
          </w:p>
        </w:tc>
      </w:tr>
      <w:tr w:rsidR="00102571" w:rsidRPr="00F87A7A" w14:paraId="1FA3DD6C" w14:textId="77777777" w:rsidTr="00BB01C3">
        <w:trPr>
          <w:trHeight w:val="30"/>
        </w:trPr>
        <w:tc>
          <w:tcPr>
            <w:tcW w:w="9040" w:type="dxa"/>
            <w:shd w:val="clear" w:color="auto" w:fill="F2F2F2" w:themeFill="background1" w:themeFillShade="F2"/>
          </w:tcPr>
          <w:p w14:paraId="64AEC40C" w14:textId="2A7514E2" w:rsidR="00102571" w:rsidRPr="00F87A7A" w:rsidRDefault="00102571" w:rsidP="00F87A7A">
            <w:pPr>
              <w:pStyle w:val="ListParagraph"/>
              <w:numPr>
                <w:ilvl w:val="0"/>
                <w:numId w:val="21"/>
              </w:numPr>
              <w:rPr>
                <w:color w:val="0070C0"/>
                <w:szCs w:val="16"/>
                <w:lang w:val="en-GB"/>
              </w:rPr>
            </w:pPr>
            <w:r w:rsidRPr="00F87A7A">
              <w:rPr>
                <w:color w:val="0070C0"/>
                <w:szCs w:val="16"/>
              </w:rPr>
              <w:t>Applies practical understanding of procedures to identify and swiftly resolve administrative matters, using initiative to make considered judgements when juggling multiple demands.</w:t>
            </w:r>
          </w:p>
        </w:tc>
      </w:tr>
      <w:tr w:rsidR="00102571" w:rsidRPr="00F87A7A" w14:paraId="40B2CF51" w14:textId="77777777" w:rsidTr="00BB01C3">
        <w:trPr>
          <w:trHeight w:val="30"/>
        </w:trPr>
        <w:tc>
          <w:tcPr>
            <w:tcW w:w="9040" w:type="dxa"/>
            <w:shd w:val="clear" w:color="auto" w:fill="F2F2F2" w:themeFill="background1" w:themeFillShade="F2"/>
          </w:tcPr>
          <w:p w14:paraId="76734F36" w14:textId="4A242F97" w:rsidR="00102571" w:rsidRPr="00F87A7A" w:rsidRDefault="00102571" w:rsidP="00F87A7A">
            <w:pPr>
              <w:pStyle w:val="ListParagraph"/>
              <w:numPr>
                <w:ilvl w:val="0"/>
                <w:numId w:val="21"/>
              </w:numPr>
              <w:rPr>
                <w:color w:val="0070C0"/>
                <w:szCs w:val="16"/>
                <w:lang w:val="en-GB"/>
              </w:rPr>
            </w:pPr>
            <w:r w:rsidRPr="00F87A7A">
              <w:rPr>
                <w:color w:val="0070C0"/>
                <w:szCs w:val="16"/>
              </w:rPr>
              <w:t>Possesses a comprehensive understanding of relevant systems and procedures, continuously pursues specialist development, and applies this expertise to support administrative needs effectively.</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F87A7A" w14:paraId="11098A90" w14:textId="77777777" w:rsidTr="4E177CD9">
        <w:trPr>
          <w:trHeight w:val="86"/>
        </w:trPr>
        <w:tc>
          <w:tcPr>
            <w:tcW w:w="9040" w:type="dxa"/>
            <w:shd w:val="clear" w:color="auto" w:fill="D9D9D9" w:themeFill="background1" w:themeFillShade="D9"/>
          </w:tcPr>
          <w:p w14:paraId="77D7133A" w14:textId="3D6B0623" w:rsidR="00973885" w:rsidRPr="00F87A7A" w:rsidRDefault="002F1DCF" w:rsidP="002F1DCF">
            <w:pPr>
              <w:rPr>
                <w:b/>
                <w:szCs w:val="16"/>
              </w:rPr>
            </w:pPr>
            <w:r w:rsidRPr="00F87A7A">
              <w:rPr>
                <w:b/>
                <w:szCs w:val="16"/>
              </w:rPr>
              <w:t xml:space="preserve">CORE RESPONSIBILITIES [high level work which applies to multiple employees] </w:t>
            </w:r>
          </w:p>
        </w:tc>
      </w:tr>
      <w:tr w:rsidR="002F1DCF" w:rsidRPr="00F87A7A" w14:paraId="500AF51E" w14:textId="77777777" w:rsidTr="4E177CD9">
        <w:trPr>
          <w:trHeight w:val="85"/>
        </w:trPr>
        <w:tc>
          <w:tcPr>
            <w:tcW w:w="9040" w:type="dxa"/>
            <w:shd w:val="clear" w:color="auto" w:fill="D9D9D9" w:themeFill="background1" w:themeFillShade="D9"/>
          </w:tcPr>
          <w:p w14:paraId="599E78A9" w14:textId="4A59FB64" w:rsidR="00E413E2" w:rsidRPr="00F87A7A" w:rsidRDefault="00F839A5" w:rsidP="002F1DCF">
            <w:pPr>
              <w:rPr>
                <w:szCs w:val="16"/>
                <w:highlight w:val="yellow"/>
              </w:rPr>
            </w:pPr>
            <w:r>
              <w:rPr>
                <w:szCs w:val="16"/>
                <w:highlight w:val="yellow"/>
              </w:rPr>
              <w:t>G</w:t>
            </w:r>
            <w:r w:rsidR="002F1DCF" w:rsidRPr="00F87A7A">
              <w:rPr>
                <w:szCs w:val="16"/>
                <w:highlight w:val="yellow"/>
              </w:rPr>
              <w:t>uidance on what can be changed</w:t>
            </w:r>
            <w:r w:rsidR="00E413E2" w:rsidRPr="00F87A7A">
              <w:rPr>
                <w:szCs w:val="16"/>
                <w:highlight w:val="yellow"/>
              </w:rPr>
              <w:t xml:space="preserve"> can be found in the Toolkit for Managers &amp; HR</w:t>
            </w:r>
          </w:p>
          <w:p w14:paraId="23F38390" w14:textId="40456577" w:rsidR="002F1DCF" w:rsidRPr="00F87A7A" w:rsidRDefault="00E413E2" w:rsidP="002F1DCF">
            <w:pPr>
              <w:rPr>
                <w:b/>
                <w:szCs w:val="16"/>
              </w:rPr>
            </w:pPr>
            <w:r w:rsidRPr="00F87A7A">
              <w:rPr>
                <w:szCs w:val="16"/>
                <w:highlight w:val="yellow"/>
              </w:rPr>
              <w:t xml:space="preserve">Changes to core responsibilities must be </w:t>
            </w:r>
            <w:r w:rsidR="002F1DCF" w:rsidRPr="00F87A7A">
              <w:rPr>
                <w:szCs w:val="16"/>
                <w:highlight w:val="yellow"/>
              </w:rPr>
              <w:t>checked</w:t>
            </w:r>
            <w:r w:rsidRPr="00F87A7A">
              <w:rPr>
                <w:szCs w:val="16"/>
                <w:highlight w:val="yellow"/>
              </w:rPr>
              <w:t xml:space="preserve"> and verified</w:t>
            </w:r>
            <w:r w:rsidR="002F1DCF" w:rsidRPr="00F87A7A">
              <w:rPr>
                <w:szCs w:val="16"/>
                <w:highlight w:val="yellow"/>
              </w:rPr>
              <w:t xml:space="preserve"> at local</w:t>
            </w:r>
            <w:r w:rsidRPr="00F87A7A">
              <w:rPr>
                <w:szCs w:val="16"/>
                <w:highlight w:val="yellow"/>
              </w:rPr>
              <w:t xml:space="preserve"> HR</w:t>
            </w:r>
            <w:r w:rsidR="002F1DCF" w:rsidRPr="00F87A7A">
              <w:rPr>
                <w:szCs w:val="16"/>
                <w:highlight w:val="yellow"/>
              </w:rPr>
              <w:t xml:space="preserve"> level to ensure edits are appropriate </w:t>
            </w:r>
            <w:r w:rsidRPr="00F87A7A">
              <w:rPr>
                <w:szCs w:val="16"/>
                <w:highlight w:val="yellow"/>
              </w:rPr>
              <w:t>and remain</w:t>
            </w:r>
            <w:r w:rsidR="002F1DCF" w:rsidRPr="00F87A7A">
              <w:rPr>
                <w:szCs w:val="16"/>
                <w:highlight w:val="yellow"/>
              </w:rPr>
              <w:t xml:space="preserve"> within grade </w:t>
            </w:r>
            <w:r w:rsidRPr="00F87A7A">
              <w:rPr>
                <w:szCs w:val="16"/>
                <w:highlight w:val="yellow"/>
              </w:rPr>
              <w:t>descriptor boundaries described above</w:t>
            </w:r>
          </w:p>
        </w:tc>
      </w:tr>
      <w:tr w:rsidR="00102571" w:rsidRPr="00F87A7A" w14:paraId="12AE803F" w14:textId="77777777" w:rsidTr="4E177CD9">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E2A64F6" w:rsidR="00102571" w:rsidRPr="00F87A7A" w:rsidRDefault="00F839A5" w:rsidP="00BC4408">
            <w:pPr>
              <w:pStyle w:val="ListParagraph"/>
              <w:numPr>
                <w:ilvl w:val="0"/>
                <w:numId w:val="16"/>
              </w:numPr>
              <w:rPr>
                <w:szCs w:val="16"/>
                <w:lang w:val="en-GB"/>
              </w:rPr>
            </w:pPr>
            <w:r w:rsidRPr="00F839A5">
              <w:rPr>
                <w:rFonts w:cstheme="majorHAnsi"/>
                <w:szCs w:val="16"/>
              </w:rPr>
              <w:t xml:space="preserve">Act as the primary point of contact for senior staff, providing timely and efficient administrative support across a broad range of tasks and processes. </w:t>
            </w:r>
            <w:r w:rsidR="0050322B" w:rsidRPr="0050322B">
              <w:rPr>
                <w:rFonts w:cstheme="majorHAnsi"/>
                <w:szCs w:val="16"/>
              </w:rPr>
              <w:t>Exercise sound judgement in prioritising workload, managing competing demands, resolving day-to-day issues, and knowing when to escalate matters or seek guidance.</w:t>
            </w:r>
          </w:p>
        </w:tc>
      </w:tr>
      <w:tr w:rsidR="00102571" w:rsidRPr="00F87A7A" w14:paraId="3B5F8479" w14:textId="77777777" w:rsidTr="4E177CD9">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79459D19" w:rsidR="00102571" w:rsidRPr="00F87A7A" w:rsidRDefault="0050322B" w:rsidP="00102571">
            <w:pPr>
              <w:pStyle w:val="ListParagraph"/>
              <w:numPr>
                <w:ilvl w:val="0"/>
                <w:numId w:val="16"/>
              </w:numPr>
              <w:rPr>
                <w:rFonts w:eastAsia="Times New Roman" w:cstheme="majorBidi"/>
                <w:color w:val="0D0D0D" w:themeColor="text1" w:themeTint="F2"/>
                <w:szCs w:val="16"/>
                <w:lang w:eastAsia="en-GB"/>
              </w:rPr>
            </w:pPr>
            <w:r w:rsidRPr="0050322B">
              <w:rPr>
                <w:rFonts w:cstheme="majorHAnsi"/>
                <w:szCs w:val="16"/>
              </w:rPr>
              <w:t>Coordinate administrative arrangements for a range of activities, including event logistics, meeting schedules, visitor coordination, and complex travel or visa arrangements. Allocate ad hoc administrative tasks as required.</w:t>
            </w:r>
          </w:p>
        </w:tc>
      </w:tr>
      <w:tr w:rsidR="00102571" w:rsidRPr="00F87A7A" w14:paraId="4EA39DD1" w14:textId="77777777" w:rsidTr="4E177CD9">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7D7106FC" w:rsidR="00102571" w:rsidRPr="00F87A7A" w:rsidRDefault="00BC4408" w:rsidP="00F839A5">
            <w:pPr>
              <w:pStyle w:val="ListParagraph"/>
              <w:numPr>
                <w:ilvl w:val="0"/>
                <w:numId w:val="18"/>
              </w:numPr>
              <w:spacing w:before="0" w:after="0"/>
              <w:rPr>
                <w:szCs w:val="16"/>
                <w:lang w:val="en-GB"/>
              </w:rPr>
            </w:pPr>
            <w:r w:rsidRPr="00F87A7A">
              <w:rPr>
                <w:rFonts w:cstheme="majorHAnsi"/>
                <w:szCs w:val="16"/>
              </w:rPr>
              <w:t>Responding to a range of issues on behalf of senior staff, preparing information</w:t>
            </w:r>
            <w:r w:rsidR="00102571" w:rsidRPr="00F87A7A">
              <w:rPr>
                <w:rFonts w:cstheme="majorHAnsi"/>
                <w:szCs w:val="16"/>
              </w:rPr>
              <w:t xml:space="preserve"> independently including drafting responses to emails, updates and circulating information appropriately</w:t>
            </w:r>
            <w:r w:rsidR="00F839A5">
              <w:rPr>
                <w:rFonts w:cstheme="majorHAnsi"/>
                <w:szCs w:val="16"/>
              </w:rPr>
              <w:t xml:space="preserve"> </w:t>
            </w:r>
            <w:r w:rsidR="00102571" w:rsidRPr="00F87A7A">
              <w:rPr>
                <w:rFonts w:cstheme="majorHAnsi"/>
                <w:szCs w:val="16"/>
              </w:rPr>
              <w:t>- for example agendas, circulating papers, briefing notes or minutes, procedure manuals or handbooks, job adverts/description, events.</w:t>
            </w:r>
          </w:p>
        </w:tc>
      </w:tr>
      <w:tr w:rsidR="00102571" w:rsidRPr="00F87A7A" w14:paraId="5D36A72D" w14:textId="77777777" w:rsidTr="4E177CD9">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740D9134" w:rsidR="00102571" w:rsidRPr="00F87A7A" w:rsidRDefault="0050322B" w:rsidP="00102571">
            <w:pPr>
              <w:pStyle w:val="ListParagraph"/>
              <w:numPr>
                <w:ilvl w:val="0"/>
                <w:numId w:val="16"/>
              </w:numPr>
              <w:rPr>
                <w:szCs w:val="16"/>
                <w:lang w:val="en-GB"/>
              </w:rPr>
            </w:pPr>
            <w:r w:rsidRPr="0050322B">
              <w:rPr>
                <w:rFonts w:eastAsia="Times New Roman" w:cstheme="majorHAnsi"/>
                <w:color w:val="0D0D0D"/>
                <w:szCs w:val="16"/>
                <w:lang w:eastAsia="en-GB"/>
              </w:rPr>
              <w:t>Oversee and monitor administrative processes, including financial administration such as travel and visa management, expenses, allowances, invoices, and supporting budget monitoring, recruitment, and induction within the team.</w:t>
            </w:r>
          </w:p>
        </w:tc>
      </w:tr>
      <w:tr w:rsidR="00102571" w:rsidRPr="00F87A7A" w14:paraId="7C32B764" w14:textId="77777777" w:rsidTr="4E177CD9">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443A2F72" w:rsidR="00102571" w:rsidRPr="00F87A7A" w:rsidRDefault="00102571" w:rsidP="00102571">
            <w:pPr>
              <w:pStyle w:val="ListParagraph"/>
              <w:numPr>
                <w:ilvl w:val="0"/>
                <w:numId w:val="16"/>
              </w:numPr>
              <w:rPr>
                <w:szCs w:val="16"/>
                <w:lang w:val="en-GB"/>
              </w:rPr>
            </w:pPr>
            <w:r w:rsidRPr="00F87A7A">
              <w:rPr>
                <w:rFonts w:eastAsia="Times New Roman" w:cstheme="majorHAnsi"/>
                <w:color w:val="0D0D0D"/>
                <w:szCs w:val="16"/>
                <w:lang w:eastAsia="en-GB"/>
              </w:rPr>
              <w:t>Follow, interpret and advise on procedures, and proactively seek new ways of improving administrative processes and procedures, making changes accordingly.</w:t>
            </w:r>
          </w:p>
        </w:tc>
      </w:tr>
      <w:tr w:rsidR="00102571" w:rsidRPr="00F87A7A" w14:paraId="18169FF3" w14:textId="77777777" w:rsidTr="4E177CD9">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46C56E10" w:rsidR="00102571" w:rsidRPr="00F87A7A" w:rsidRDefault="0050322B" w:rsidP="00102571">
            <w:pPr>
              <w:pStyle w:val="ListParagraph"/>
              <w:numPr>
                <w:ilvl w:val="0"/>
                <w:numId w:val="16"/>
              </w:numPr>
              <w:rPr>
                <w:szCs w:val="16"/>
                <w:lang w:val="en-GB"/>
              </w:rPr>
            </w:pPr>
            <w:r>
              <w:t>Gather and analyse data to research issues, develop solutions to administrative challenges, and contribute to short-term projects.</w:t>
            </w:r>
          </w:p>
        </w:tc>
      </w:tr>
      <w:tr w:rsidR="00102571" w:rsidRPr="00F87A7A" w14:paraId="04D9B943" w14:textId="77777777" w:rsidTr="4E177CD9">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72D3F3A7" w:rsidR="00102571" w:rsidRPr="00F87A7A" w:rsidRDefault="0050322B" w:rsidP="00102571">
            <w:pPr>
              <w:pStyle w:val="ListParagraph"/>
              <w:numPr>
                <w:ilvl w:val="0"/>
                <w:numId w:val="16"/>
              </w:numPr>
              <w:rPr>
                <w:szCs w:val="16"/>
                <w:lang w:val="en-GB"/>
              </w:rPr>
            </w:pPr>
            <w:r>
              <w:t>Ensure that data and records are maintained accurately and in line with University policies and procedures.</w:t>
            </w:r>
          </w:p>
        </w:tc>
      </w:tr>
      <w:tr w:rsidR="00102571" w:rsidRPr="00F87A7A" w14:paraId="67545E77" w14:textId="77777777" w:rsidTr="4E177CD9">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23090EA9" w:rsidR="00102571" w:rsidRPr="00F87A7A" w:rsidRDefault="0050322B" w:rsidP="00102571">
            <w:pPr>
              <w:pStyle w:val="ListParagraph"/>
              <w:numPr>
                <w:ilvl w:val="0"/>
                <w:numId w:val="16"/>
              </w:numPr>
              <w:rPr>
                <w:szCs w:val="16"/>
                <w:lang w:val="en-GB"/>
              </w:rPr>
            </w:pPr>
            <w:r>
              <w:t>Support work allocated to others within the team, offering guidance and assistance to less experienced colleagues.</w:t>
            </w:r>
          </w:p>
        </w:tc>
      </w:tr>
      <w:tr w:rsidR="00102571" w:rsidRPr="00F87A7A" w14:paraId="6374A5FB" w14:textId="77777777" w:rsidTr="4E177CD9">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0D663F41" w:rsidR="00102571" w:rsidRPr="00F87A7A" w:rsidRDefault="0050322B" w:rsidP="00102571">
            <w:pPr>
              <w:pStyle w:val="ListParagraph"/>
              <w:numPr>
                <w:ilvl w:val="0"/>
                <w:numId w:val="16"/>
              </w:numPr>
              <w:rPr>
                <w:rFonts w:eastAsia="Times New Roman" w:cstheme="majorHAnsi"/>
                <w:color w:val="0D0D0D"/>
                <w:szCs w:val="16"/>
                <w:lang w:eastAsia="en-GB"/>
              </w:rPr>
            </w:pPr>
            <w:r>
              <w:lastRenderedPageBreak/>
              <w:t>Build and maintain positive and collaborative relationships across the University and with external partners to facilitate effective communication and best practice sharing.</w:t>
            </w:r>
          </w:p>
        </w:tc>
      </w:tr>
      <w:tr w:rsidR="00E35F96" w:rsidRPr="00F87A7A" w14:paraId="5482F979" w14:textId="77777777" w:rsidTr="4E177CD9">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F87A7A" w:rsidRDefault="00E35F96" w:rsidP="00E35F96">
            <w:pPr>
              <w:rPr>
                <w:szCs w:val="16"/>
              </w:rPr>
            </w:pPr>
            <w:r w:rsidRPr="00F87A7A">
              <w:rPr>
                <w:rStyle w:val="Heading2Char"/>
                <w:szCs w:val="16"/>
              </w:rPr>
              <w:t>Selection Criteria</w:t>
            </w:r>
            <w:r w:rsidRPr="00F87A7A">
              <w:rPr>
                <w:szCs w:val="16"/>
                <w:lang w:val="en-GB"/>
              </w:rPr>
              <w:br/>
            </w:r>
            <w:r w:rsidRPr="00F87A7A">
              <w:rPr>
                <w:szCs w:val="16"/>
              </w:rPr>
              <w:t xml:space="preserve">ESSENTIAL [defined by SJD] </w:t>
            </w:r>
          </w:p>
        </w:tc>
      </w:tr>
      <w:tr w:rsidR="00E35F96" w:rsidRPr="00F87A7A" w14:paraId="6BB31A42" w14:textId="77777777" w:rsidTr="4E177CD9">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1FFE8DF9" w14:textId="77777777"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Proven experience of managing diaries and providing comprehensive executive support.</w:t>
            </w:r>
          </w:p>
          <w:p w14:paraId="03994C39" w14:textId="1C6BA1BA"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Ability to manage and prioritise a varied workload and meet deadlines in a busy environment.</w:t>
            </w:r>
          </w:p>
          <w:p w14:paraId="2B0DD41D" w14:textId="6812BEF4"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Excellent attention to detail and a high level of accuracy.</w:t>
            </w:r>
          </w:p>
          <w:p w14:paraId="4C8F3939" w14:textId="25E4F5A5"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Demonstrable experience of producing high-quality correspondence and administrative documentation.</w:t>
            </w:r>
          </w:p>
          <w:p w14:paraId="2D930DA2" w14:textId="1BCAC210"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Strong numeracy skills with experience in financial administration, including expenses and purchase orders.</w:t>
            </w:r>
          </w:p>
          <w:p w14:paraId="7D7ED617" w14:textId="6E771266"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Experience of working within established processes and procedures, with the ability to identify and implement improvements.</w:t>
            </w:r>
          </w:p>
          <w:p w14:paraId="05E8332F" w14:textId="354007A9" w:rsidR="009B4BA4" w:rsidRPr="009B4BA4" w:rsidRDefault="009B4BA4" w:rsidP="009B4BA4">
            <w:pPr>
              <w:pStyle w:val="ListParagraph"/>
              <w:numPr>
                <w:ilvl w:val="0"/>
                <w:numId w:val="17"/>
              </w:numPr>
              <w:spacing w:before="0" w:after="0"/>
              <w:rPr>
                <w:rFonts w:cstheme="majorHAnsi"/>
                <w:szCs w:val="16"/>
              </w:rPr>
            </w:pPr>
            <w:r w:rsidRPr="009B4BA4">
              <w:rPr>
                <w:rFonts w:cstheme="majorHAnsi"/>
                <w:szCs w:val="16"/>
              </w:rPr>
              <w:t>Excellent IT skills, including proficiency in Word, Excel, PowerPoint, and SharePoint.</w:t>
            </w:r>
          </w:p>
          <w:p w14:paraId="4C9E3063" w14:textId="6F1E5275" w:rsidR="00BA6908" w:rsidRPr="00F87A7A" w:rsidRDefault="009B4BA4" w:rsidP="009B4BA4">
            <w:pPr>
              <w:pStyle w:val="ListParagraph"/>
              <w:numPr>
                <w:ilvl w:val="0"/>
                <w:numId w:val="17"/>
              </w:numPr>
              <w:spacing w:before="0" w:after="0" w:line="259" w:lineRule="auto"/>
              <w:rPr>
                <w:rFonts w:cstheme="majorBidi"/>
                <w:szCs w:val="16"/>
              </w:rPr>
            </w:pPr>
            <w:r w:rsidRPr="009B4BA4">
              <w:rPr>
                <w:rFonts w:cstheme="majorHAnsi"/>
                <w:szCs w:val="16"/>
              </w:rPr>
              <w:t>Proven ability to build positive relationships and work collaboratively with colleagues and stakeholders.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F87A7A"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F87A7A" w:rsidRDefault="00335C74" w:rsidP="00335C74">
            <w:pPr>
              <w:pStyle w:val="Heading2"/>
              <w:rPr>
                <w:szCs w:val="16"/>
              </w:rPr>
            </w:pPr>
            <w:r w:rsidRPr="00F87A7A">
              <w:rPr>
                <w:szCs w:val="16"/>
                <w:lang w:val="en-GB"/>
              </w:rPr>
              <w:t>Desirable</w:t>
            </w:r>
          </w:p>
        </w:tc>
      </w:tr>
      <w:tr w:rsidR="00335C74" w:rsidRPr="00F87A7A" w14:paraId="1AB360BA" w14:textId="77777777" w:rsidTr="00102571">
        <w:trPr>
          <w:trHeight w:val="789"/>
        </w:trPr>
        <w:tc>
          <w:tcPr>
            <w:tcW w:w="9040" w:type="dxa"/>
            <w:shd w:val="clear" w:color="auto" w:fill="auto"/>
          </w:tcPr>
          <w:p w14:paraId="2A13BAE4" w14:textId="77777777" w:rsidR="009B4BA4" w:rsidRPr="009B4BA4" w:rsidRDefault="009B4BA4" w:rsidP="009B4BA4">
            <w:pPr>
              <w:pStyle w:val="ListParagraph"/>
              <w:numPr>
                <w:ilvl w:val="0"/>
                <w:numId w:val="17"/>
              </w:numPr>
              <w:spacing w:before="0" w:after="0" w:line="259" w:lineRule="auto"/>
              <w:rPr>
                <w:szCs w:val="16"/>
                <w:lang w:val="en-GB"/>
              </w:rPr>
            </w:pPr>
            <w:r w:rsidRPr="009B4BA4">
              <w:rPr>
                <w:rFonts w:cstheme="majorHAnsi"/>
                <w:szCs w:val="16"/>
              </w:rPr>
              <w:t>Experience of using financial information systems (e.g., Oracle Financials).</w:t>
            </w:r>
          </w:p>
          <w:p w14:paraId="41E21E5B" w14:textId="71963247" w:rsidR="00335C74" w:rsidRPr="00F87A7A" w:rsidRDefault="009B4BA4" w:rsidP="009B4BA4">
            <w:pPr>
              <w:pStyle w:val="ListParagraph"/>
              <w:numPr>
                <w:ilvl w:val="0"/>
                <w:numId w:val="17"/>
              </w:numPr>
              <w:spacing w:before="0" w:after="0" w:line="259" w:lineRule="auto"/>
              <w:rPr>
                <w:szCs w:val="16"/>
                <w:lang w:val="en-GB"/>
              </w:rPr>
            </w:pPr>
            <w:r w:rsidRPr="009B4BA4">
              <w:rPr>
                <w:rFonts w:cstheme="majorHAnsi"/>
                <w:szCs w:val="16"/>
              </w:rPr>
              <w:t>Experience of organising events or large-scale meetings.</w:t>
            </w:r>
          </w:p>
        </w:tc>
      </w:tr>
    </w:tbl>
    <w:p w14:paraId="3FDC8BF8" w14:textId="77777777" w:rsidR="008A6F05" w:rsidRPr="00F87A7A" w:rsidRDefault="008A6F05" w:rsidP="00973885">
      <w:pPr>
        <w:spacing w:after="0"/>
        <w:rPr>
          <w:szCs w:val="16"/>
          <w:lang w:val="en-GB"/>
        </w:rPr>
      </w:pPr>
    </w:p>
    <w:tbl>
      <w:tblPr>
        <w:tblStyle w:val="TableGrid"/>
        <w:tblW w:w="0" w:type="auto"/>
        <w:tblLook w:val="04A0" w:firstRow="1" w:lastRow="0" w:firstColumn="1" w:lastColumn="0" w:noHBand="0" w:noVBand="1"/>
      </w:tblPr>
      <w:tblGrid>
        <w:gridCol w:w="2122"/>
        <w:gridCol w:w="6894"/>
      </w:tblGrid>
      <w:tr w:rsidR="00340DF9" w:rsidRPr="00F87A7A" w14:paraId="62E6D19D" w14:textId="77777777" w:rsidTr="0050322B">
        <w:tc>
          <w:tcPr>
            <w:tcW w:w="2122" w:type="dxa"/>
            <w:shd w:val="clear" w:color="auto" w:fill="D9D9D9" w:themeFill="background1" w:themeFillShade="D9"/>
          </w:tcPr>
          <w:p w14:paraId="6E5D74EE" w14:textId="566E5A28" w:rsidR="00340DF9" w:rsidRPr="00F87A7A" w:rsidRDefault="00340DF9" w:rsidP="00340DF9">
            <w:pPr>
              <w:pStyle w:val="Heading2"/>
              <w:rPr>
                <w:szCs w:val="16"/>
              </w:rPr>
            </w:pPr>
            <w:r w:rsidRPr="00F87A7A">
              <w:rPr>
                <w:szCs w:val="16"/>
              </w:rPr>
              <w:t>Date</w:t>
            </w:r>
          </w:p>
        </w:tc>
        <w:tc>
          <w:tcPr>
            <w:tcW w:w="6894" w:type="dxa"/>
          </w:tcPr>
          <w:p w14:paraId="125BB2CB" w14:textId="77777777" w:rsidR="00340DF9" w:rsidRPr="00F87A7A" w:rsidRDefault="00340DF9" w:rsidP="00973885">
            <w:pPr>
              <w:spacing w:after="0"/>
              <w:rPr>
                <w:szCs w:val="16"/>
                <w:lang w:val="en-GB"/>
              </w:rPr>
            </w:pPr>
          </w:p>
        </w:tc>
      </w:tr>
      <w:tr w:rsidR="00340DF9" w:rsidRPr="00F87A7A" w14:paraId="0941C86D" w14:textId="77777777" w:rsidTr="0050322B">
        <w:trPr>
          <w:trHeight w:val="522"/>
        </w:trPr>
        <w:tc>
          <w:tcPr>
            <w:tcW w:w="2122" w:type="dxa"/>
            <w:shd w:val="clear" w:color="auto" w:fill="D9D9D9" w:themeFill="background1" w:themeFillShade="D9"/>
          </w:tcPr>
          <w:p w14:paraId="4C0452E5" w14:textId="00CAF114" w:rsidR="00340DF9" w:rsidRPr="00F87A7A" w:rsidRDefault="00E413E2" w:rsidP="00340DF9">
            <w:pPr>
              <w:pStyle w:val="Heading2"/>
              <w:rPr>
                <w:szCs w:val="16"/>
              </w:rPr>
            </w:pPr>
            <w:r w:rsidRPr="00F87A7A">
              <w:rPr>
                <w:szCs w:val="16"/>
              </w:rPr>
              <w:t xml:space="preserve">Edits to core </w:t>
            </w:r>
            <w:r w:rsidR="0050322B" w:rsidRPr="00F87A7A">
              <w:rPr>
                <w:szCs w:val="16"/>
              </w:rPr>
              <w:t>responsibilities checked</w:t>
            </w:r>
            <w:r w:rsidRPr="00F87A7A">
              <w:rPr>
                <w:szCs w:val="16"/>
              </w:rPr>
              <w:t xml:space="preserve"> &amp; </w:t>
            </w:r>
            <w:r w:rsidR="00340DF9" w:rsidRPr="00F87A7A">
              <w:rPr>
                <w:szCs w:val="16"/>
              </w:rPr>
              <w:t>verified</w:t>
            </w:r>
            <w:r w:rsidR="005141FD" w:rsidRPr="00F87A7A">
              <w:rPr>
                <w:szCs w:val="16"/>
              </w:rPr>
              <w:t xml:space="preserve"> against grade descriptor</w:t>
            </w:r>
            <w:r w:rsidR="00340DF9" w:rsidRPr="00F87A7A">
              <w:rPr>
                <w:szCs w:val="16"/>
              </w:rPr>
              <w:t xml:space="preserve"> by {</w:t>
            </w:r>
            <w:r w:rsidR="00E35F96" w:rsidRPr="00F87A7A">
              <w:rPr>
                <w:szCs w:val="16"/>
              </w:rPr>
              <w:t xml:space="preserve">Departmental </w:t>
            </w:r>
            <w:r w:rsidR="00340DF9" w:rsidRPr="00F87A7A">
              <w:rPr>
                <w:szCs w:val="16"/>
              </w:rPr>
              <w:t>HR contact}:</w:t>
            </w:r>
          </w:p>
        </w:tc>
        <w:tc>
          <w:tcPr>
            <w:tcW w:w="6894" w:type="dxa"/>
          </w:tcPr>
          <w:p w14:paraId="5CECF361" w14:textId="77777777" w:rsidR="00340DF9" w:rsidRPr="00F87A7A" w:rsidRDefault="00340DF9" w:rsidP="00973885">
            <w:pPr>
              <w:spacing w:after="0"/>
              <w:rPr>
                <w:szCs w:val="16"/>
                <w:lang w:val="en-GB"/>
              </w:rPr>
            </w:pPr>
          </w:p>
        </w:tc>
      </w:tr>
    </w:tbl>
    <w:p w14:paraId="71237E53" w14:textId="77777777" w:rsidR="00340DF9" w:rsidRPr="00F87A7A" w:rsidRDefault="00340DF9" w:rsidP="00973885">
      <w:pPr>
        <w:spacing w:after="0"/>
        <w:rPr>
          <w:szCs w:val="16"/>
          <w:lang w:val="en-GB"/>
        </w:rPr>
      </w:pPr>
    </w:p>
    <w:p w14:paraId="4E589B14" w14:textId="77777777" w:rsidR="00340DF9" w:rsidRPr="00F87A7A" w:rsidRDefault="00340DF9" w:rsidP="00973885">
      <w:pPr>
        <w:spacing w:after="0"/>
        <w:rPr>
          <w:szCs w:val="16"/>
          <w:lang w:val="en-GB"/>
        </w:rPr>
      </w:pPr>
    </w:p>
    <w:p w14:paraId="5E3FD783" w14:textId="77777777" w:rsidR="00340DF9" w:rsidRPr="00F87A7A" w:rsidRDefault="00340DF9" w:rsidP="00973885">
      <w:pPr>
        <w:spacing w:after="0"/>
        <w:rPr>
          <w:szCs w:val="16"/>
          <w:lang w:val="en-GB"/>
        </w:rPr>
      </w:pPr>
    </w:p>
    <w:p w14:paraId="553FF206" w14:textId="77777777" w:rsidR="00340DF9" w:rsidRPr="00F87A7A" w:rsidRDefault="00340DF9" w:rsidP="00973885">
      <w:pPr>
        <w:spacing w:after="0"/>
        <w:rPr>
          <w:szCs w:val="16"/>
          <w:lang w:val="en-GB"/>
        </w:rPr>
      </w:pPr>
    </w:p>
    <w:p w14:paraId="308D23E6" w14:textId="77777777" w:rsidR="00340DF9" w:rsidRPr="00F87A7A" w:rsidRDefault="00340DF9" w:rsidP="00973885">
      <w:pPr>
        <w:spacing w:after="0"/>
        <w:rPr>
          <w:szCs w:val="16"/>
          <w:lang w:val="en-GB"/>
        </w:rPr>
      </w:pPr>
    </w:p>
    <w:p w14:paraId="6CDAC050" w14:textId="77777777" w:rsidR="00340DF9" w:rsidRPr="00F87A7A" w:rsidRDefault="00340DF9" w:rsidP="00973885">
      <w:pPr>
        <w:spacing w:after="0"/>
        <w:rPr>
          <w:szCs w:val="16"/>
          <w:lang w:val="en-GB"/>
        </w:rPr>
      </w:pPr>
    </w:p>
    <w:sectPr w:rsidR="00340DF9" w:rsidRPr="00F87A7A"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63BCBD1E" w:rsidR="000C2633" w:rsidRDefault="00F87A7A">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5AB01F8F" wp14:editId="31B78DDD">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0E467A7A" w14:textId="77777777" w:rsidR="00F87A7A" w:rsidRPr="008D7627" w:rsidRDefault="00F87A7A" w:rsidP="00F87A7A">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40D5446E" w14:textId="77777777" w:rsidR="00F87A7A" w:rsidRPr="008D7627" w:rsidRDefault="00F87A7A" w:rsidP="00F87A7A">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50AF0CF2" w14:textId="77777777" w:rsidR="00F87A7A" w:rsidRPr="008D7627" w:rsidRDefault="00F87A7A" w:rsidP="00F87A7A">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669089B6" w14:textId="77777777" w:rsidR="00F87A7A" w:rsidRPr="008D7627" w:rsidRDefault="00F87A7A" w:rsidP="00F87A7A">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01F8F"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0E467A7A" w14:textId="77777777" w:rsidR="00F87A7A" w:rsidRPr="008D7627" w:rsidRDefault="00F87A7A" w:rsidP="00F87A7A">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40D5446E" w14:textId="77777777" w:rsidR="00F87A7A" w:rsidRPr="008D7627" w:rsidRDefault="00F87A7A" w:rsidP="00F87A7A">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50AF0CF2" w14:textId="77777777" w:rsidR="00F87A7A" w:rsidRPr="008D7627" w:rsidRDefault="00F87A7A" w:rsidP="00F87A7A">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669089B6" w14:textId="77777777" w:rsidR="00F87A7A" w:rsidRPr="008D7627" w:rsidRDefault="00F87A7A" w:rsidP="00F87A7A">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56.25pt;height:356.2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A2389"/>
    <w:multiLevelType w:val="hybridMultilevel"/>
    <w:tmpl w:val="CC58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616B8"/>
    <w:multiLevelType w:val="hybridMultilevel"/>
    <w:tmpl w:val="A2343F50"/>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7"/>
  </w:num>
  <w:num w:numId="15">
    <w:abstractNumId w:val="18"/>
  </w:num>
  <w:num w:numId="16">
    <w:abstractNumId w:val="19"/>
  </w:num>
  <w:num w:numId="17">
    <w:abstractNumId w:val="20"/>
  </w:num>
  <w:num w:numId="18">
    <w:abstractNumId w:val="14"/>
  </w:num>
  <w:num w:numId="19">
    <w:abstractNumId w:val="13"/>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7072D"/>
    <w:rsid w:val="001A40E4"/>
    <w:rsid w:val="001B2073"/>
    <w:rsid w:val="001C09BA"/>
    <w:rsid w:val="001C424A"/>
    <w:rsid w:val="001D58E1"/>
    <w:rsid w:val="001E59CF"/>
    <w:rsid w:val="0026656C"/>
    <w:rsid w:val="00291ECF"/>
    <w:rsid w:val="002B588E"/>
    <w:rsid w:val="002F1DBC"/>
    <w:rsid w:val="002F1DCF"/>
    <w:rsid w:val="003241AA"/>
    <w:rsid w:val="00335C74"/>
    <w:rsid w:val="00340DF9"/>
    <w:rsid w:val="00342CDD"/>
    <w:rsid w:val="00350BB5"/>
    <w:rsid w:val="00363A6A"/>
    <w:rsid w:val="003A01D7"/>
    <w:rsid w:val="00430034"/>
    <w:rsid w:val="00482C2C"/>
    <w:rsid w:val="004A1643"/>
    <w:rsid w:val="004E1A15"/>
    <w:rsid w:val="0050322B"/>
    <w:rsid w:val="005141FD"/>
    <w:rsid w:val="00521A90"/>
    <w:rsid w:val="005443BE"/>
    <w:rsid w:val="0056302B"/>
    <w:rsid w:val="005E3543"/>
    <w:rsid w:val="006228EE"/>
    <w:rsid w:val="00635407"/>
    <w:rsid w:val="0066002F"/>
    <w:rsid w:val="00673917"/>
    <w:rsid w:val="006A0C25"/>
    <w:rsid w:val="006F0864"/>
    <w:rsid w:val="00707A10"/>
    <w:rsid w:val="00711167"/>
    <w:rsid w:val="00761239"/>
    <w:rsid w:val="00795023"/>
    <w:rsid w:val="00802707"/>
    <w:rsid w:val="008156CB"/>
    <w:rsid w:val="008527F0"/>
    <w:rsid w:val="0085362B"/>
    <w:rsid w:val="008A6F05"/>
    <w:rsid w:val="008D6FB2"/>
    <w:rsid w:val="008E6502"/>
    <w:rsid w:val="00940546"/>
    <w:rsid w:val="00944C98"/>
    <w:rsid w:val="009541C6"/>
    <w:rsid w:val="00973885"/>
    <w:rsid w:val="00991989"/>
    <w:rsid w:val="009B4BA4"/>
    <w:rsid w:val="009C7DE8"/>
    <w:rsid w:val="009D362F"/>
    <w:rsid w:val="00A63436"/>
    <w:rsid w:val="00A670F2"/>
    <w:rsid w:val="00B242F6"/>
    <w:rsid w:val="00B42047"/>
    <w:rsid w:val="00B47B3D"/>
    <w:rsid w:val="00B8392C"/>
    <w:rsid w:val="00BA6908"/>
    <w:rsid w:val="00BC4408"/>
    <w:rsid w:val="00BC7D19"/>
    <w:rsid w:val="00C07439"/>
    <w:rsid w:val="00C26D0F"/>
    <w:rsid w:val="00C5493D"/>
    <w:rsid w:val="00C97885"/>
    <w:rsid w:val="00CA1C12"/>
    <w:rsid w:val="00CA7DE2"/>
    <w:rsid w:val="00D55CC4"/>
    <w:rsid w:val="00D7348B"/>
    <w:rsid w:val="00D92661"/>
    <w:rsid w:val="00DA2EA0"/>
    <w:rsid w:val="00DC325B"/>
    <w:rsid w:val="00E00E9F"/>
    <w:rsid w:val="00E35F96"/>
    <w:rsid w:val="00E413E2"/>
    <w:rsid w:val="00E553AA"/>
    <w:rsid w:val="00EA0EB4"/>
    <w:rsid w:val="00EB0DD1"/>
    <w:rsid w:val="00F13C16"/>
    <w:rsid w:val="00F37398"/>
    <w:rsid w:val="00F42096"/>
    <w:rsid w:val="00F5388D"/>
    <w:rsid w:val="00F73A09"/>
    <w:rsid w:val="00F81751"/>
    <w:rsid w:val="00F839A5"/>
    <w:rsid w:val="00F87A7A"/>
    <w:rsid w:val="00FB0614"/>
    <w:rsid w:val="00FC53EB"/>
    <w:rsid w:val="04C33E70"/>
    <w:rsid w:val="4C9EABC9"/>
    <w:rsid w:val="4E177CD9"/>
    <w:rsid w:val="56BDB57A"/>
    <w:rsid w:val="7B001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F87A7A"/>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F87A7A"/>
    <w:rPr>
      <w:rFonts w:ascii="Roboto" w:eastAsiaTheme="minorHAnsi" w:hAnsi="Roboto"/>
      <w:b/>
      <w:bCs/>
      <w:lang w:eastAsia="en-US"/>
    </w:rPr>
  </w:style>
  <w:style w:type="paragraph" w:styleId="Revision">
    <w:name w:val="Revision"/>
    <w:hidden/>
    <w:uiPriority w:val="99"/>
    <w:semiHidden/>
    <w:rsid w:val="00F839A5"/>
    <w:pPr>
      <w:spacing w:before="0" w:after="0"/>
    </w:pPr>
    <w:rPr>
      <w:rFonts w:ascii="Roboto" w:hAnsi="Robo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625</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10</cp:revision>
  <dcterms:created xsi:type="dcterms:W3CDTF">2024-07-28T06:47:00Z</dcterms:created>
  <dcterms:modified xsi:type="dcterms:W3CDTF">2025-11-07T16:33:00Z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