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2B10" w14:textId="0A03014D" w:rsidR="00FB15E2" w:rsidRPr="00FB15E2" w:rsidRDefault="00ED7EB0" w:rsidP="00E46AFD">
      <w:pPr>
        <w:spacing w:after="0"/>
        <w:rPr>
          <w:rFonts w:ascii="Arial" w:hAnsi="Arial" w:cs="Arial"/>
          <w:b/>
          <w:sz w:val="4"/>
          <w:szCs w:val="4"/>
        </w:rPr>
      </w:pPr>
      <w:r>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48F4C64C" wp14:editId="213B5E0A">
                <wp:simplePos x="0" y="0"/>
                <wp:positionH relativeFrom="column">
                  <wp:posOffset>-6986</wp:posOffset>
                </wp:positionH>
                <wp:positionV relativeFrom="paragraph">
                  <wp:posOffset>-13970</wp:posOffset>
                </wp:positionV>
                <wp:extent cx="6407785" cy="76200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6407785" cy="762000"/>
                        </a:xfrm>
                        <a:prstGeom prst="rect">
                          <a:avLst/>
                        </a:prstGeom>
                        <a:solidFill>
                          <a:schemeClr val="tx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2D9762" w14:textId="0713BA05" w:rsidR="00634FAF" w:rsidRDefault="003F57CF" w:rsidP="00634FAF">
                            <w:pPr>
                              <w:spacing w:after="0"/>
                              <w:rPr>
                                <w:rFonts w:ascii="Arial" w:hAnsi="Arial" w:cs="Arial"/>
                                <w:b/>
                                <w:sz w:val="24"/>
                                <w:szCs w:val="24"/>
                              </w:rPr>
                            </w:pPr>
                            <w:r w:rsidRPr="003F57CF">
                              <w:rPr>
                                <w:rFonts w:ascii="Arial" w:hAnsi="Arial" w:cs="Arial"/>
                                <w:b/>
                                <w:sz w:val="24"/>
                                <w:szCs w:val="24"/>
                                <w:u w:val="single"/>
                              </w:rPr>
                              <w:t xml:space="preserve">Form </w:t>
                            </w:r>
                            <w:r w:rsidR="005414E8">
                              <w:rPr>
                                <w:rFonts w:ascii="Arial" w:hAnsi="Arial" w:cs="Arial"/>
                                <w:b/>
                                <w:sz w:val="24"/>
                                <w:szCs w:val="24"/>
                                <w:u w:val="single"/>
                              </w:rPr>
                              <w:t>EJRA 2</w:t>
                            </w:r>
                            <w:r w:rsidR="00F9562B">
                              <w:rPr>
                                <w:rFonts w:ascii="Arial" w:hAnsi="Arial" w:cs="Arial"/>
                                <w:b/>
                                <w:sz w:val="24"/>
                                <w:szCs w:val="24"/>
                                <w:u w:val="single"/>
                              </w:rPr>
                              <w:t>A</w:t>
                            </w:r>
                            <w:r w:rsidR="006D1949">
                              <w:rPr>
                                <w:rFonts w:ascii="Arial" w:hAnsi="Arial" w:cs="Arial"/>
                                <w:b/>
                                <w:sz w:val="24"/>
                                <w:szCs w:val="24"/>
                              </w:rPr>
                              <w:t xml:space="preserve">: To be completed by </w:t>
                            </w:r>
                            <w:r w:rsidR="00115F0E">
                              <w:rPr>
                                <w:rFonts w:ascii="Arial" w:hAnsi="Arial" w:cs="Arial"/>
                                <w:b/>
                                <w:sz w:val="24"/>
                                <w:szCs w:val="24"/>
                              </w:rPr>
                              <w:t>d</w:t>
                            </w:r>
                            <w:r w:rsidR="005414E8">
                              <w:rPr>
                                <w:rFonts w:ascii="Arial" w:hAnsi="Arial" w:cs="Arial"/>
                                <w:b/>
                                <w:sz w:val="24"/>
                                <w:szCs w:val="24"/>
                              </w:rPr>
                              <w:t>epartment</w:t>
                            </w:r>
                            <w:r w:rsidR="001E75B0">
                              <w:rPr>
                                <w:rFonts w:ascii="Arial" w:hAnsi="Arial" w:cs="Arial"/>
                                <w:b/>
                                <w:sz w:val="24"/>
                                <w:szCs w:val="24"/>
                              </w:rPr>
                              <w:t xml:space="preserve"> (or equivalent)</w:t>
                            </w:r>
                            <w:r w:rsidR="005B73F4">
                              <w:rPr>
                                <w:rFonts w:ascii="Arial" w:hAnsi="Arial" w:cs="Arial"/>
                                <w:b/>
                                <w:sz w:val="24"/>
                                <w:szCs w:val="24"/>
                              </w:rPr>
                              <w:t xml:space="preserve"> </w:t>
                            </w:r>
                          </w:p>
                          <w:p w14:paraId="5E7F88E6" w14:textId="4554FD8C" w:rsidR="00DE685A" w:rsidRPr="005D6BE4" w:rsidRDefault="00DE685A" w:rsidP="00006B7D">
                            <w:pPr>
                              <w:shd w:val="clear" w:color="auto" w:fill="C6D9F1"/>
                              <w:spacing w:before="120" w:after="120"/>
                              <w:rPr>
                                <w:sz w:val="20"/>
                                <w:szCs w:val="20"/>
                              </w:rPr>
                            </w:pPr>
                            <w:r w:rsidRPr="005D6BE4">
                              <w:rPr>
                                <w:rFonts w:ascii="Arial" w:hAnsi="Arial" w:cs="Arial"/>
                                <w:b/>
                                <w:sz w:val="20"/>
                                <w:szCs w:val="20"/>
                              </w:rPr>
                              <w:t>Please review the information below before completing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4C64C" id="_x0000_t202" coordsize="21600,21600" o:spt="202" path="m,l,21600r21600,l21600,xe">
                <v:stroke joinstyle="miter"/>
                <v:path gradientshapeok="t" o:connecttype="rect"/>
              </v:shapetype>
              <v:shape id="Text Box 2" o:spid="_x0000_s1026" type="#_x0000_t202" style="position:absolute;margin-left:-.55pt;margin-top:-1.1pt;width:504.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" fillcolor="#c6d9f1 [671]" strokecolor="black [3213]" strokeweight="1.5pt">
                <v:textbox>
                  <w:txbxContent>
                    <w:p w14:paraId="1B2D9762" w14:textId="0713BA05" w:rsidR="00634FAF" w:rsidRDefault="003F57CF" w:rsidP="00634FAF">
                      <w:pPr>
                        <w:spacing w:after="0"/>
                        <w:rPr>
                          <w:rFonts w:ascii="Arial" w:hAnsi="Arial" w:cs="Arial"/>
                          <w:b/>
                          <w:sz w:val="24"/>
                          <w:szCs w:val="24"/>
                        </w:rPr>
                      </w:pPr>
                      <w:r w:rsidRPr="003F57CF">
                        <w:rPr>
                          <w:rFonts w:ascii="Arial" w:hAnsi="Arial" w:cs="Arial"/>
                          <w:b/>
                          <w:sz w:val="24"/>
                          <w:szCs w:val="24"/>
                          <w:u w:val="single"/>
                        </w:rPr>
                        <w:t xml:space="preserve">Form </w:t>
                      </w:r>
                      <w:r w:rsidR="005414E8">
                        <w:rPr>
                          <w:rFonts w:ascii="Arial" w:hAnsi="Arial" w:cs="Arial"/>
                          <w:b/>
                          <w:sz w:val="24"/>
                          <w:szCs w:val="24"/>
                          <w:u w:val="single"/>
                        </w:rPr>
                        <w:t>EJRA 2</w:t>
                      </w:r>
                      <w:r w:rsidR="00F9562B">
                        <w:rPr>
                          <w:rFonts w:ascii="Arial" w:hAnsi="Arial" w:cs="Arial"/>
                          <w:b/>
                          <w:sz w:val="24"/>
                          <w:szCs w:val="24"/>
                          <w:u w:val="single"/>
                        </w:rPr>
                        <w:t>A</w:t>
                      </w:r>
                      <w:r w:rsidR="006D1949">
                        <w:rPr>
                          <w:rFonts w:ascii="Arial" w:hAnsi="Arial" w:cs="Arial"/>
                          <w:b/>
                          <w:sz w:val="24"/>
                          <w:szCs w:val="24"/>
                        </w:rPr>
                        <w:t xml:space="preserve">: To be completed by </w:t>
                      </w:r>
                      <w:r w:rsidR="00115F0E">
                        <w:rPr>
                          <w:rFonts w:ascii="Arial" w:hAnsi="Arial" w:cs="Arial"/>
                          <w:b/>
                          <w:sz w:val="24"/>
                          <w:szCs w:val="24"/>
                        </w:rPr>
                        <w:t>d</w:t>
                      </w:r>
                      <w:r w:rsidR="005414E8">
                        <w:rPr>
                          <w:rFonts w:ascii="Arial" w:hAnsi="Arial" w:cs="Arial"/>
                          <w:b/>
                          <w:sz w:val="24"/>
                          <w:szCs w:val="24"/>
                        </w:rPr>
                        <w:t>epartment</w:t>
                      </w:r>
                      <w:r w:rsidR="001E75B0">
                        <w:rPr>
                          <w:rFonts w:ascii="Arial" w:hAnsi="Arial" w:cs="Arial"/>
                          <w:b/>
                          <w:sz w:val="24"/>
                          <w:szCs w:val="24"/>
                        </w:rPr>
                        <w:t xml:space="preserve"> (or equivalent)</w:t>
                      </w:r>
                      <w:r w:rsidR="005B73F4">
                        <w:rPr>
                          <w:rFonts w:ascii="Arial" w:hAnsi="Arial" w:cs="Arial"/>
                          <w:b/>
                          <w:sz w:val="24"/>
                          <w:szCs w:val="24"/>
                        </w:rPr>
                        <w:t xml:space="preserve"> </w:t>
                      </w:r>
                    </w:p>
                    <w:p w14:paraId="5E7F88E6" w14:textId="4554FD8C" w:rsidR="00DE685A" w:rsidRPr="005D6BE4" w:rsidRDefault="00DE685A" w:rsidP="00006B7D">
                      <w:pPr>
                        <w:shd w:val="clear" w:color="auto" w:fill="C6D9F1"/>
                        <w:spacing w:before="120" w:after="120"/>
                        <w:rPr>
                          <w:sz w:val="20"/>
                          <w:szCs w:val="20"/>
                        </w:rPr>
                      </w:pPr>
                      <w:r w:rsidRPr="005D6BE4">
                        <w:rPr>
                          <w:rFonts w:ascii="Arial" w:hAnsi="Arial" w:cs="Arial"/>
                          <w:b/>
                          <w:sz w:val="20"/>
                          <w:szCs w:val="20"/>
                        </w:rPr>
                        <w:t>Please review the information below before completing this form</w:t>
                      </w:r>
                    </w:p>
                  </w:txbxContent>
                </v:textbox>
              </v:shape>
            </w:pict>
          </mc:Fallback>
        </mc:AlternateContent>
      </w:r>
    </w:p>
    <w:p w14:paraId="29470052" w14:textId="77777777" w:rsidR="00FB15E2" w:rsidRDefault="00FB15E2" w:rsidP="00E46AFD">
      <w:pPr>
        <w:spacing w:after="0"/>
        <w:rPr>
          <w:rFonts w:ascii="Arial" w:hAnsi="Arial" w:cs="Arial"/>
          <w:b/>
          <w:sz w:val="20"/>
          <w:szCs w:val="20"/>
        </w:rPr>
      </w:pPr>
    </w:p>
    <w:p w14:paraId="01DBAD4D" w14:textId="6D145BCE" w:rsidR="00FB15E2" w:rsidRDefault="00FB15E2" w:rsidP="00E46AFD">
      <w:pPr>
        <w:spacing w:after="0"/>
        <w:rPr>
          <w:rFonts w:ascii="Arial" w:hAnsi="Arial" w:cs="Arial"/>
          <w:b/>
          <w:sz w:val="20"/>
          <w:szCs w:val="20"/>
        </w:rPr>
      </w:pPr>
    </w:p>
    <w:p w14:paraId="5EBA3A8E" w14:textId="120A5756" w:rsidR="00025F17" w:rsidRPr="005D6BE4" w:rsidRDefault="005E4987" w:rsidP="00E46AFD">
      <w:pPr>
        <w:spacing w:after="0"/>
        <w:rPr>
          <w:rFonts w:ascii="Arial" w:hAnsi="Arial" w:cs="Arial"/>
          <w:b/>
          <w:sz w:val="20"/>
          <w:szCs w:val="20"/>
        </w:rPr>
      </w:pPr>
      <w:r w:rsidRPr="00025F17">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96A2927" wp14:editId="4ED6CE0B">
                <wp:simplePos x="0" y="0"/>
                <wp:positionH relativeFrom="column">
                  <wp:posOffset>-3810</wp:posOffset>
                </wp:positionH>
                <wp:positionV relativeFrom="paragraph">
                  <wp:posOffset>381635</wp:posOffset>
                </wp:positionV>
                <wp:extent cx="6407785" cy="3152140"/>
                <wp:effectExtent l="0" t="0" r="1206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3152140"/>
                        </a:xfrm>
                        <a:prstGeom prst="rect">
                          <a:avLst/>
                        </a:prstGeom>
                        <a:solidFill>
                          <a:schemeClr val="bg1">
                            <a:lumMod val="95000"/>
                          </a:schemeClr>
                        </a:solidFill>
                        <a:ln w="19050">
                          <a:solidFill>
                            <a:srgbClr val="000000"/>
                          </a:solidFill>
                          <a:prstDash val="solid"/>
                          <a:miter lim="800000"/>
                          <a:headEnd/>
                          <a:tailEnd/>
                        </a:ln>
                      </wps:spPr>
                      <wps:txbx>
                        <w:txbxContent>
                          <w:p w14:paraId="748E90B3" w14:textId="52D1E392" w:rsidR="00025F17" w:rsidRDefault="00025F17" w:rsidP="005E4987">
                            <w:pPr>
                              <w:shd w:val="clear" w:color="auto" w:fill="F2F2F2" w:themeFill="background1" w:themeFillShade="F2"/>
                              <w:rPr>
                                <w:rFonts w:ascii="Arial" w:hAnsi="Arial" w:cs="Arial"/>
                                <w:sz w:val="21"/>
                                <w:szCs w:val="21"/>
                              </w:rPr>
                            </w:pPr>
                            <w:r w:rsidRPr="005D6BE4">
                              <w:rPr>
                                <w:rFonts w:ascii="Arial" w:hAnsi="Arial" w:cs="Arial"/>
                                <w:sz w:val="21"/>
                                <w:szCs w:val="21"/>
                              </w:rPr>
                              <w:t>All requests for employment beyond the EJRA (Employer Justified Retirement Age) will be considered by the EJRA Committee.</w:t>
                            </w:r>
                            <w:r w:rsidR="001E75B0">
                              <w:rPr>
                                <w:rFonts w:ascii="Arial" w:hAnsi="Arial" w:cs="Arial"/>
                                <w:sz w:val="21"/>
                                <w:szCs w:val="21"/>
                              </w:rPr>
                              <w:t xml:space="preserve"> The Committee makes its evaluation of each individual case according to the </w:t>
                            </w:r>
                            <w:hyperlink r:id="rId8" w:anchor="tab-1532481" w:history="1">
                              <w:r w:rsidR="001E75B0" w:rsidRPr="00BA56FA">
                                <w:rPr>
                                  <w:rStyle w:val="Hyperlink"/>
                                  <w:rFonts w:ascii="Arial" w:hAnsi="Arial" w:cs="Arial"/>
                                  <w:sz w:val="21"/>
                                  <w:szCs w:val="21"/>
                                </w:rPr>
                                <w:t>EJRA Procedure</w:t>
                              </w:r>
                            </w:hyperlink>
                            <w:r w:rsidR="001E75B0">
                              <w:rPr>
                                <w:rFonts w:ascii="Arial" w:hAnsi="Arial" w:cs="Arial"/>
                                <w:sz w:val="21"/>
                                <w:szCs w:val="21"/>
                              </w:rPr>
                              <w:t>. Departments should consult the relevant departmental committee in order to complete this form (</w:t>
                            </w:r>
                            <w:hyperlink r:id="rId9" w:anchor="tab-1532481" w:history="1">
                              <w:r w:rsidR="001E75B0" w:rsidRPr="00B16F01">
                                <w:rPr>
                                  <w:rStyle w:val="Hyperlink"/>
                                  <w:rFonts w:ascii="Arial" w:hAnsi="Arial" w:cs="Arial"/>
                                  <w:color w:val="auto"/>
                                  <w:sz w:val="21"/>
                                  <w:szCs w:val="21"/>
                                  <w:u w:val="none"/>
                                </w:rPr>
                                <w:t xml:space="preserve">see </w:t>
                              </w:r>
                              <w:r w:rsidR="001E75B0" w:rsidRPr="00B16F01">
                                <w:rPr>
                                  <w:rStyle w:val="Hyperlink"/>
                                  <w:rFonts w:ascii="Arial" w:hAnsi="Arial" w:cs="Arial"/>
                                  <w:sz w:val="21"/>
                                  <w:szCs w:val="21"/>
                                </w:rPr>
                                <w:t>Procedure, para 17</w:t>
                              </w:r>
                            </w:hyperlink>
                            <w:r w:rsidR="001E75B0" w:rsidRPr="00B16F01">
                              <w:rPr>
                                <w:rFonts w:ascii="Arial" w:hAnsi="Arial" w:cs="Arial"/>
                                <w:sz w:val="21"/>
                                <w:szCs w:val="21"/>
                              </w:rPr>
                              <w:t>).</w:t>
                            </w:r>
                            <w:r w:rsidR="001E75B0">
                              <w:rPr>
                                <w:rFonts w:ascii="Arial" w:hAnsi="Arial" w:cs="Arial"/>
                                <w:sz w:val="21"/>
                                <w:szCs w:val="21"/>
                              </w:rPr>
                              <w:t xml:space="preserve"> </w:t>
                            </w:r>
                          </w:p>
                          <w:p w14:paraId="799B2243" w14:textId="5D5EA019" w:rsidR="00ED7EB0" w:rsidRDefault="006F3859" w:rsidP="005E4987">
                            <w:pPr>
                              <w:shd w:val="clear" w:color="auto" w:fill="F2F2F2" w:themeFill="background1" w:themeFillShade="F2"/>
                              <w:rPr>
                                <w:rFonts w:ascii="Arial" w:hAnsi="Arial" w:cs="Arial"/>
                                <w:sz w:val="21"/>
                                <w:szCs w:val="21"/>
                              </w:rPr>
                            </w:pPr>
                            <w:r w:rsidRPr="006F3859">
                              <w:rPr>
                                <w:rFonts w:ascii="Arial" w:hAnsi="Arial" w:cs="Arial"/>
                                <w:sz w:val="21"/>
                                <w:szCs w:val="21"/>
                              </w:rPr>
                              <w:t xml:space="preserve">Departments should consider whether the individual’s and/or department’s aims could be achieved through use of a genuine non-employment arrangement </w:t>
                            </w:r>
                            <w:r>
                              <w:rPr>
                                <w:rFonts w:ascii="Arial" w:hAnsi="Arial" w:cs="Arial"/>
                                <w:sz w:val="21"/>
                                <w:szCs w:val="21"/>
                              </w:rPr>
                              <w:t xml:space="preserve">following retirement, such as an </w:t>
                            </w:r>
                            <w:r w:rsidRPr="006F3859">
                              <w:rPr>
                                <w:rFonts w:ascii="Arial" w:hAnsi="Arial" w:cs="Arial"/>
                                <w:sz w:val="21"/>
                                <w:szCs w:val="21"/>
                              </w:rPr>
                              <w:t>honorary research agreement or visitor’s agreement.</w:t>
                            </w:r>
                            <w:r>
                              <w:rPr>
                                <w:rFonts w:ascii="Arial" w:hAnsi="Arial" w:cs="Arial"/>
                                <w:sz w:val="21"/>
                                <w:szCs w:val="21"/>
                              </w:rPr>
                              <w:t xml:space="preserve"> Departments may consult the </w:t>
                            </w:r>
                            <w:hyperlink r:id="rId10" w:history="1">
                              <w:r w:rsidRPr="006F3859">
                                <w:rPr>
                                  <w:rStyle w:val="Hyperlink"/>
                                  <w:rFonts w:ascii="Arial" w:hAnsi="Arial" w:cs="Arial"/>
                                  <w:sz w:val="21"/>
                                  <w:szCs w:val="21"/>
                                </w:rPr>
                                <w:t>Retirement Guidance</w:t>
                              </w:r>
                            </w:hyperlink>
                            <w:r>
                              <w:rPr>
                                <w:rFonts w:ascii="Arial" w:hAnsi="Arial" w:cs="Arial"/>
                                <w:sz w:val="21"/>
                                <w:szCs w:val="21"/>
                              </w:rPr>
                              <w:t xml:space="preserve"> for further details. </w:t>
                            </w:r>
                            <w:r w:rsidR="00144015" w:rsidRPr="00144015">
                              <w:rPr>
                                <w:rFonts w:ascii="Arial" w:hAnsi="Arial" w:cs="Arial"/>
                                <w:sz w:val="21"/>
                                <w:szCs w:val="21"/>
                              </w:rPr>
                              <w:t>If a</w:t>
                            </w:r>
                            <w:r w:rsidR="00047206">
                              <w:rPr>
                                <w:rFonts w:ascii="Arial" w:hAnsi="Arial" w:cs="Arial"/>
                                <w:sz w:val="21"/>
                                <w:szCs w:val="21"/>
                              </w:rPr>
                              <w:t xml:space="preserve"> </w:t>
                            </w:r>
                            <w:r w:rsidR="00144015" w:rsidRPr="00144015">
                              <w:rPr>
                                <w:rFonts w:ascii="Arial" w:hAnsi="Arial" w:cs="Arial"/>
                                <w:sz w:val="21"/>
                                <w:szCs w:val="21"/>
                              </w:rPr>
                              <w:t>non-employment a</w:t>
                            </w:r>
                            <w:r w:rsidR="00047206">
                              <w:rPr>
                                <w:rFonts w:ascii="Arial" w:hAnsi="Arial" w:cs="Arial"/>
                                <w:sz w:val="21"/>
                                <w:szCs w:val="21"/>
                              </w:rPr>
                              <w:t>lternative</w:t>
                            </w:r>
                            <w:r w:rsidR="00144015" w:rsidRPr="00144015">
                              <w:rPr>
                                <w:rFonts w:ascii="Arial" w:hAnsi="Arial" w:cs="Arial"/>
                                <w:sz w:val="21"/>
                                <w:szCs w:val="21"/>
                              </w:rPr>
                              <w:t xml:space="preserve"> is identified, the University’s expectation is that this course would be taken, rather than an application for an extension of employment being submitted.</w:t>
                            </w:r>
                          </w:p>
                          <w:p w14:paraId="574ABDAE" w14:textId="153D3A5A" w:rsidR="00ED7EB0" w:rsidRPr="006F3859" w:rsidRDefault="00047206" w:rsidP="005E4987">
                            <w:pPr>
                              <w:shd w:val="clear" w:color="auto" w:fill="F2F2F2" w:themeFill="background1" w:themeFillShade="F2"/>
                              <w:rPr>
                                <w:rFonts w:ascii="Arial" w:hAnsi="Arial" w:cs="Arial"/>
                                <w:sz w:val="21"/>
                                <w:szCs w:val="21"/>
                              </w:rPr>
                            </w:pPr>
                            <w:r>
                              <w:rPr>
                                <w:rFonts w:ascii="Arial" w:hAnsi="Arial" w:cs="Arial"/>
                                <w:sz w:val="21"/>
                                <w:szCs w:val="21"/>
                              </w:rPr>
                              <w:t>The i</w:t>
                            </w:r>
                            <w:r w:rsidR="00ED7EB0" w:rsidRPr="006F3859">
                              <w:rPr>
                                <w:rFonts w:ascii="Arial" w:hAnsi="Arial" w:cs="Arial"/>
                                <w:sz w:val="21"/>
                                <w:szCs w:val="21"/>
                              </w:rPr>
                              <w:t xml:space="preserve">ndividual </w:t>
                            </w:r>
                            <w:r w:rsidR="002D261D">
                              <w:rPr>
                                <w:rFonts w:ascii="Arial" w:hAnsi="Arial" w:cs="Arial"/>
                                <w:sz w:val="21"/>
                                <w:szCs w:val="21"/>
                              </w:rPr>
                              <w:t xml:space="preserve">submission (Form EJRA1A) </w:t>
                            </w:r>
                            <w:r w:rsidR="00ED7EB0" w:rsidRPr="006F3859">
                              <w:rPr>
                                <w:rFonts w:ascii="Arial" w:hAnsi="Arial" w:cs="Arial"/>
                                <w:sz w:val="21"/>
                                <w:szCs w:val="21"/>
                              </w:rPr>
                              <w:t>and</w:t>
                            </w:r>
                            <w:r w:rsidR="002D261D">
                              <w:rPr>
                                <w:rFonts w:ascii="Arial" w:hAnsi="Arial" w:cs="Arial"/>
                                <w:sz w:val="21"/>
                                <w:szCs w:val="21"/>
                              </w:rPr>
                              <w:t xml:space="preserve"> this</w:t>
                            </w:r>
                            <w:r w:rsidR="00ED7EB0" w:rsidRPr="006F3859">
                              <w:rPr>
                                <w:rFonts w:ascii="Arial" w:hAnsi="Arial" w:cs="Arial"/>
                                <w:sz w:val="21"/>
                                <w:szCs w:val="21"/>
                              </w:rPr>
                              <w:t xml:space="preserve"> departmental submission (</w:t>
                            </w:r>
                            <w:r w:rsidR="002D261D">
                              <w:rPr>
                                <w:rFonts w:ascii="Arial" w:hAnsi="Arial" w:cs="Arial"/>
                                <w:sz w:val="21"/>
                                <w:szCs w:val="21"/>
                              </w:rPr>
                              <w:t xml:space="preserve">Form </w:t>
                            </w:r>
                            <w:r w:rsidR="00ED7EB0" w:rsidRPr="006F3859">
                              <w:rPr>
                                <w:rFonts w:ascii="Arial" w:hAnsi="Arial" w:cs="Arial"/>
                                <w:sz w:val="21"/>
                                <w:szCs w:val="21"/>
                              </w:rPr>
                              <w:t>EJRA</w:t>
                            </w:r>
                            <w:r w:rsidR="002D261D">
                              <w:rPr>
                                <w:rFonts w:ascii="Arial" w:hAnsi="Arial" w:cs="Arial"/>
                                <w:sz w:val="21"/>
                                <w:szCs w:val="21"/>
                              </w:rPr>
                              <w:t>2A)</w:t>
                            </w:r>
                            <w:r w:rsidR="00ED7EB0" w:rsidRPr="006F3859">
                              <w:rPr>
                                <w:rFonts w:ascii="Arial" w:hAnsi="Arial" w:cs="Arial"/>
                                <w:sz w:val="21"/>
                                <w:szCs w:val="21"/>
                              </w:rPr>
                              <w:t xml:space="preserve"> should be collated after review by the appr</w:t>
                            </w:r>
                            <w:r w:rsidR="006F3859">
                              <w:rPr>
                                <w:rFonts w:ascii="Arial" w:hAnsi="Arial" w:cs="Arial"/>
                                <w:sz w:val="21"/>
                                <w:szCs w:val="21"/>
                              </w:rPr>
                              <w:t>opriate departmental c</w:t>
                            </w:r>
                            <w:r w:rsidR="00ED7EB0" w:rsidRPr="006F3859">
                              <w:rPr>
                                <w:rFonts w:ascii="Arial" w:hAnsi="Arial" w:cs="Arial"/>
                                <w:sz w:val="21"/>
                                <w:szCs w:val="21"/>
                              </w:rPr>
                              <w:t xml:space="preserve">ommittee and forwarded to the Head of Division by the </w:t>
                            </w:r>
                            <w:hyperlink r:id="rId11" w:anchor="tab-1540871" w:history="1">
                              <w:r w:rsidR="00ED7EB0" w:rsidRPr="0065082F">
                                <w:rPr>
                                  <w:rStyle w:val="Hyperlink"/>
                                  <w:rFonts w:ascii="Arial" w:hAnsi="Arial" w:cs="Arial"/>
                                  <w:sz w:val="21"/>
                                  <w:szCs w:val="21"/>
                                </w:rPr>
                                <w:t>dead</w:t>
                              </w:r>
                              <w:r w:rsidR="00ED7EB0" w:rsidRPr="0065082F">
                                <w:rPr>
                                  <w:rStyle w:val="Hyperlink"/>
                                  <w:rFonts w:ascii="Arial" w:hAnsi="Arial" w:cs="Arial"/>
                                  <w:sz w:val="21"/>
                                  <w:szCs w:val="21"/>
                                </w:rPr>
                                <w:t>l</w:t>
                              </w:r>
                              <w:r w:rsidR="00ED7EB0" w:rsidRPr="0065082F">
                                <w:rPr>
                                  <w:rStyle w:val="Hyperlink"/>
                                  <w:rFonts w:ascii="Arial" w:hAnsi="Arial" w:cs="Arial"/>
                                  <w:sz w:val="21"/>
                                  <w:szCs w:val="21"/>
                                </w:rPr>
                                <w:t>ine</w:t>
                              </w:r>
                            </w:hyperlink>
                            <w:r w:rsidR="00ED7EB0" w:rsidRPr="006F3859">
                              <w:rPr>
                                <w:rFonts w:ascii="Arial" w:hAnsi="Arial" w:cs="Arial"/>
                                <w:sz w:val="21"/>
                                <w:szCs w:val="21"/>
                              </w:rPr>
                              <w:t xml:space="preserve"> for the next gathered field </w:t>
                            </w:r>
                            <w:r w:rsidR="00ED7EB0" w:rsidRPr="006F3859">
                              <w:rPr>
                                <w:rFonts w:ascii="Arial" w:hAnsi="Arial" w:cs="Arial"/>
                                <w:sz w:val="21"/>
                                <w:szCs w:val="21"/>
                              </w:rPr>
                              <w:t>exercise</w:t>
                            </w:r>
                            <w:r w:rsidR="0065082F">
                              <w:rPr>
                                <w:rFonts w:ascii="Arial" w:hAnsi="Arial" w:cs="Arial"/>
                                <w:sz w:val="21"/>
                                <w:szCs w:val="21"/>
                              </w:rPr>
                              <w:t>.</w:t>
                            </w:r>
                            <w:bookmarkStart w:id="0" w:name="_GoBack"/>
                            <w:bookmarkEnd w:id="0"/>
                          </w:p>
                          <w:p w14:paraId="695B961F" w14:textId="70FA0909" w:rsidR="00ED7EB0" w:rsidRPr="006F3859" w:rsidRDefault="00ED7EB0" w:rsidP="005E4987">
                            <w:pPr>
                              <w:shd w:val="clear" w:color="auto" w:fill="F2F2F2" w:themeFill="background1" w:themeFillShade="F2"/>
                              <w:rPr>
                                <w:rFonts w:ascii="Arial" w:hAnsi="Arial" w:cs="Arial"/>
                                <w:sz w:val="21"/>
                                <w:szCs w:val="21"/>
                              </w:rPr>
                            </w:pPr>
                            <w:r w:rsidRPr="006F3859">
                              <w:rPr>
                                <w:rFonts w:ascii="Arial" w:hAnsi="Arial" w:cs="Arial"/>
                                <w:sz w:val="21"/>
                                <w:szCs w:val="21"/>
                              </w:rPr>
                              <w:t xml:space="preserve">Before the collated submissions are seen by the EJRA Committee, the applicant will have the opportunity to comment on the submissions made by their Department and Division. </w:t>
                            </w:r>
                            <w:r w:rsidR="00BA56FA" w:rsidRPr="006F3859">
                              <w:rPr>
                                <w:rFonts w:ascii="Arial" w:hAnsi="Arial" w:cs="Arial"/>
                                <w:sz w:val="21"/>
                                <w:szCs w:val="21"/>
                              </w:rPr>
                              <w:t>The applicant</w:t>
                            </w:r>
                            <w:r w:rsidRPr="006F3859">
                              <w:rPr>
                                <w:rFonts w:ascii="Arial" w:hAnsi="Arial" w:cs="Arial"/>
                                <w:sz w:val="21"/>
                                <w:szCs w:val="21"/>
                              </w:rPr>
                              <w:t xml:space="preserve"> may also be asked to clarify in writing any point in their own submission that </w:t>
                            </w:r>
                            <w:r w:rsidR="00006B7D">
                              <w:rPr>
                                <w:rFonts w:ascii="Arial" w:hAnsi="Arial" w:cs="Arial"/>
                                <w:sz w:val="21"/>
                                <w:szCs w:val="21"/>
                              </w:rPr>
                              <w:t xml:space="preserve">the Committee Chair considers </w:t>
                            </w:r>
                            <w:r w:rsidRPr="006F3859">
                              <w:rPr>
                                <w:rFonts w:ascii="Arial" w:hAnsi="Arial" w:cs="Arial"/>
                                <w:sz w:val="21"/>
                                <w:szCs w:val="21"/>
                              </w:rPr>
                              <w:t>unclear.</w:t>
                            </w:r>
                          </w:p>
                          <w:p w14:paraId="7383F6A2" w14:textId="432663C3" w:rsidR="00025F17" w:rsidRPr="005D6BE4" w:rsidRDefault="00025F17" w:rsidP="00025F17">
                            <w:pPr>
                              <w:rPr>
                                <w:rFonts w:ascii="Arial" w:hAnsi="Arial" w:cs="Arial"/>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A2927" id="_x0000_s1027" type="#_x0000_t202" style="position:absolute;margin-left:-.3pt;margin-top:30.05pt;width:504.55pt;height:24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" fillcolor="#f2f2f2 [3052]" strokeweight="1.5pt">
                <v:textbox>
                  <w:txbxContent>
                    <w:p w14:paraId="748E90B3" w14:textId="52D1E392" w:rsidR="00025F17" w:rsidRDefault="00025F17" w:rsidP="005E4987">
                      <w:pPr>
                        <w:shd w:val="clear" w:color="auto" w:fill="F2F2F2" w:themeFill="background1" w:themeFillShade="F2"/>
                        <w:rPr>
                          <w:rFonts w:ascii="Arial" w:hAnsi="Arial" w:cs="Arial"/>
                          <w:sz w:val="21"/>
                          <w:szCs w:val="21"/>
                        </w:rPr>
                      </w:pPr>
                      <w:r w:rsidRPr="005D6BE4">
                        <w:rPr>
                          <w:rFonts w:ascii="Arial" w:hAnsi="Arial" w:cs="Arial"/>
                          <w:sz w:val="21"/>
                          <w:szCs w:val="21"/>
                        </w:rPr>
                        <w:t>All requests for employment beyond the EJRA (Employer Justified Retirement Age) will be considered by the EJRA Committee.</w:t>
                      </w:r>
                      <w:r w:rsidR="001E75B0">
                        <w:rPr>
                          <w:rFonts w:ascii="Arial" w:hAnsi="Arial" w:cs="Arial"/>
                          <w:sz w:val="21"/>
                          <w:szCs w:val="21"/>
                        </w:rPr>
                        <w:t xml:space="preserve"> The Committee makes its evaluation of each individual case according to the </w:t>
                      </w:r>
                      <w:hyperlink r:id="rId12" w:anchor="tab-1532481" w:history="1">
                        <w:r w:rsidR="001E75B0" w:rsidRPr="00BA56FA">
                          <w:rPr>
                            <w:rStyle w:val="Hyperlink"/>
                            <w:rFonts w:ascii="Arial" w:hAnsi="Arial" w:cs="Arial"/>
                            <w:sz w:val="21"/>
                            <w:szCs w:val="21"/>
                          </w:rPr>
                          <w:t>EJRA Procedure</w:t>
                        </w:r>
                      </w:hyperlink>
                      <w:r w:rsidR="001E75B0">
                        <w:rPr>
                          <w:rFonts w:ascii="Arial" w:hAnsi="Arial" w:cs="Arial"/>
                          <w:sz w:val="21"/>
                          <w:szCs w:val="21"/>
                        </w:rPr>
                        <w:t>. Departments should consult the relevant departmental committee in order to complete this form (</w:t>
                      </w:r>
                      <w:hyperlink r:id="rId13" w:anchor="tab-1532481" w:history="1">
                        <w:r w:rsidR="001E75B0" w:rsidRPr="00B16F01">
                          <w:rPr>
                            <w:rStyle w:val="Hyperlink"/>
                            <w:rFonts w:ascii="Arial" w:hAnsi="Arial" w:cs="Arial"/>
                            <w:color w:val="auto"/>
                            <w:sz w:val="21"/>
                            <w:szCs w:val="21"/>
                            <w:u w:val="none"/>
                          </w:rPr>
                          <w:t xml:space="preserve">see </w:t>
                        </w:r>
                        <w:r w:rsidR="001E75B0" w:rsidRPr="00B16F01">
                          <w:rPr>
                            <w:rStyle w:val="Hyperlink"/>
                            <w:rFonts w:ascii="Arial" w:hAnsi="Arial" w:cs="Arial"/>
                            <w:sz w:val="21"/>
                            <w:szCs w:val="21"/>
                          </w:rPr>
                          <w:t>Procedure, para 17</w:t>
                        </w:r>
                      </w:hyperlink>
                      <w:r w:rsidR="001E75B0" w:rsidRPr="00B16F01">
                        <w:rPr>
                          <w:rFonts w:ascii="Arial" w:hAnsi="Arial" w:cs="Arial"/>
                          <w:sz w:val="21"/>
                          <w:szCs w:val="21"/>
                        </w:rPr>
                        <w:t>).</w:t>
                      </w:r>
                      <w:r w:rsidR="001E75B0">
                        <w:rPr>
                          <w:rFonts w:ascii="Arial" w:hAnsi="Arial" w:cs="Arial"/>
                          <w:sz w:val="21"/>
                          <w:szCs w:val="21"/>
                        </w:rPr>
                        <w:t xml:space="preserve"> </w:t>
                      </w:r>
                    </w:p>
                    <w:p w14:paraId="799B2243" w14:textId="5D5EA019" w:rsidR="00ED7EB0" w:rsidRDefault="006F3859" w:rsidP="005E4987">
                      <w:pPr>
                        <w:shd w:val="clear" w:color="auto" w:fill="F2F2F2" w:themeFill="background1" w:themeFillShade="F2"/>
                        <w:rPr>
                          <w:rFonts w:ascii="Arial" w:hAnsi="Arial" w:cs="Arial"/>
                          <w:sz w:val="21"/>
                          <w:szCs w:val="21"/>
                        </w:rPr>
                      </w:pPr>
                      <w:r w:rsidRPr="006F3859">
                        <w:rPr>
                          <w:rFonts w:ascii="Arial" w:hAnsi="Arial" w:cs="Arial"/>
                          <w:sz w:val="21"/>
                          <w:szCs w:val="21"/>
                        </w:rPr>
                        <w:t xml:space="preserve">Departments should consider whether the individual’s and/or department’s aims could be achieved through use of a genuine non-employment arrangement </w:t>
                      </w:r>
                      <w:r>
                        <w:rPr>
                          <w:rFonts w:ascii="Arial" w:hAnsi="Arial" w:cs="Arial"/>
                          <w:sz w:val="21"/>
                          <w:szCs w:val="21"/>
                        </w:rPr>
                        <w:t xml:space="preserve">following retirement, such as an </w:t>
                      </w:r>
                      <w:r w:rsidRPr="006F3859">
                        <w:rPr>
                          <w:rFonts w:ascii="Arial" w:hAnsi="Arial" w:cs="Arial"/>
                          <w:sz w:val="21"/>
                          <w:szCs w:val="21"/>
                        </w:rPr>
                        <w:t>honorary research agreement or visitor’s agreement.</w:t>
                      </w:r>
                      <w:r>
                        <w:rPr>
                          <w:rFonts w:ascii="Arial" w:hAnsi="Arial" w:cs="Arial"/>
                          <w:sz w:val="21"/>
                          <w:szCs w:val="21"/>
                        </w:rPr>
                        <w:t xml:space="preserve"> Departments may consult the </w:t>
                      </w:r>
                      <w:hyperlink r:id="rId14" w:history="1">
                        <w:r w:rsidRPr="006F3859">
                          <w:rPr>
                            <w:rStyle w:val="Hyperlink"/>
                            <w:rFonts w:ascii="Arial" w:hAnsi="Arial" w:cs="Arial"/>
                            <w:sz w:val="21"/>
                            <w:szCs w:val="21"/>
                          </w:rPr>
                          <w:t>Retirement Guidance</w:t>
                        </w:r>
                      </w:hyperlink>
                      <w:r>
                        <w:rPr>
                          <w:rFonts w:ascii="Arial" w:hAnsi="Arial" w:cs="Arial"/>
                          <w:sz w:val="21"/>
                          <w:szCs w:val="21"/>
                        </w:rPr>
                        <w:t xml:space="preserve"> for further details. </w:t>
                      </w:r>
                      <w:r w:rsidR="00144015" w:rsidRPr="00144015">
                        <w:rPr>
                          <w:rFonts w:ascii="Arial" w:hAnsi="Arial" w:cs="Arial"/>
                          <w:sz w:val="21"/>
                          <w:szCs w:val="21"/>
                        </w:rPr>
                        <w:t>If a</w:t>
                      </w:r>
                      <w:r w:rsidR="00047206">
                        <w:rPr>
                          <w:rFonts w:ascii="Arial" w:hAnsi="Arial" w:cs="Arial"/>
                          <w:sz w:val="21"/>
                          <w:szCs w:val="21"/>
                        </w:rPr>
                        <w:t xml:space="preserve"> </w:t>
                      </w:r>
                      <w:r w:rsidR="00144015" w:rsidRPr="00144015">
                        <w:rPr>
                          <w:rFonts w:ascii="Arial" w:hAnsi="Arial" w:cs="Arial"/>
                          <w:sz w:val="21"/>
                          <w:szCs w:val="21"/>
                        </w:rPr>
                        <w:t>non-employment a</w:t>
                      </w:r>
                      <w:r w:rsidR="00047206">
                        <w:rPr>
                          <w:rFonts w:ascii="Arial" w:hAnsi="Arial" w:cs="Arial"/>
                          <w:sz w:val="21"/>
                          <w:szCs w:val="21"/>
                        </w:rPr>
                        <w:t>lternative</w:t>
                      </w:r>
                      <w:r w:rsidR="00144015" w:rsidRPr="00144015">
                        <w:rPr>
                          <w:rFonts w:ascii="Arial" w:hAnsi="Arial" w:cs="Arial"/>
                          <w:sz w:val="21"/>
                          <w:szCs w:val="21"/>
                        </w:rPr>
                        <w:t xml:space="preserve"> is identified, the University’s expectation is that this course would be taken, rather than an application for an extension of employment being submitted.</w:t>
                      </w:r>
                    </w:p>
                    <w:p w14:paraId="574ABDAE" w14:textId="153D3A5A" w:rsidR="00ED7EB0" w:rsidRPr="006F3859" w:rsidRDefault="00047206" w:rsidP="005E4987">
                      <w:pPr>
                        <w:shd w:val="clear" w:color="auto" w:fill="F2F2F2" w:themeFill="background1" w:themeFillShade="F2"/>
                        <w:rPr>
                          <w:rFonts w:ascii="Arial" w:hAnsi="Arial" w:cs="Arial"/>
                          <w:sz w:val="21"/>
                          <w:szCs w:val="21"/>
                        </w:rPr>
                      </w:pPr>
                      <w:r>
                        <w:rPr>
                          <w:rFonts w:ascii="Arial" w:hAnsi="Arial" w:cs="Arial"/>
                          <w:sz w:val="21"/>
                          <w:szCs w:val="21"/>
                        </w:rPr>
                        <w:t>The i</w:t>
                      </w:r>
                      <w:r w:rsidR="00ED7EB0" w:rsidRPr="006F3859">
                        <w:rPr>
                          <w:rFonts w:ascii="Arial" w:hAnsi="Arial" w:cs="Arial"/>
                          <w:sz w:val="21"/>
                          <w:szCs w:val="21"/>
                        </w:rPr>
                        <w:t xml:space="preserve">ndividual </w:t>
                      </w:r>
                      <w:r w:rsidR="002D261D">
                        <w:rPr>
                          <w:rFonts w:ascii="Arial" w:hAnsi="Arial" w:cs="Arial"/>
                          <w:sz w:val="21"/>
                          <w:szCs w:val="21"/>
                        </w:rPr>
                        <w:t xml:space="preserve">submission (Form EJRA1A) </w:t>
                      </w:r>
                      <w:r w:rsidR="00ED7EB0" w:rsidRPr="006F3859">
                        <w:rPr>
                          <w:rFonts w:ascii="Arial" w:hAnsi="Arial" w:cs="Arial"/>
                          <w:sz w:val="21"/>
                          <w:szCs w:val="21"/>
                        </w:rPr>
                        <w:t>and</w:t>
                      </w:r>
                      <w:r w:rsidR="002D261D">
                        <w:rPr>
                          <w:rFonts w:ascii="Arial" w:hAnsi="Arial" w:cs="Arial"/>
                          <w:sz w:val="21"/>
                          <w:szCs w:val="21"/>
                        </w:rPr>
                        <w:t xml:space="preserve"> this</w:t>
                      </w:r>
                      <w:r w:rsidR="00ED7EB0" w:rsidRPr="006F3859">
                        <w:rPr>
                          <w:rFonts w:ascii="Arial" w:hAnsi="Arial" w:cs="Arial"/>
                          <w:sz w:val="21"/>
                          <w:szCs w:val="21"/>
                        </w:rPr>
                        <w:t xml:space="preserve"> departmental submission (</w:t>
                      </w:r>
                      <w:r w:rsidR="002D261D">
                        <w:rPr>
                          <w:rFonts w:ascii="Arial" w:hAnsi="Arial" w:cs="Arial"/>
                          <w:sz w:val="21"/>
                          <w:szCs w:val="21"/>
                        </w:rPr>
                        <w:t xml:space="preserve">Form </w:t>
                      </w:r>
                      <w:r w:rsidR="00ED7EB0" w:rsidRPr="006F3859">
                        <w:rPr>
                          <w:rFonts w:ascii="Arial" w:hAnsi="Arial" w:cs="Arial"/>
                          <w:sz w:val="21"/>
                          <w:szCs w:val="21"/>
                        </w:rPr>
                        <w:t>EJRA</w:t>
                      </w:r>
                      <w:r w:rsidR="002D261D">
                        <w:rPr>
                          <w:rFonts w:ascii="Arial" w:hAnsi="Arial" w:cs="Arial"/>
                          <w:sz w:val="21"/>
                          <w:szCs w:val="21"/>
                        </w:rPr>
                        <w:t>2A)</w:t>
                      </w:r>
                      <w:r w:rsidR="00ED7EB0" w:rsidRPr="006F3859">
                        <w:rPr>
                          <w:rFonts w:ascii="Arial" w:hAnsi="Arial" w:cs="Arial"/>
                          <w:sz w:val="21"/>
                          <w:szCs w:val="21"/>
                        </w:rPr>
                        <w:t xml:space="preserve"> should be collated after review by the appr</w:t>
                      </w:r>
                      <w:r w:rsidR="006F3859">
                        <w:rPr>
                          <w:rFonts w:ascii="Arial" w:hAnsi="Arial" w:cs="Arial"/>
                          <w:sz w:val="21"/>
                          <w:szCs w:val="21"/>
                        </w:rPr>
                        <w:t>opriate departmental c</w:t>
                      </w:r>
                      <w:r w:rsidR="00ED7EB0" w:rsidRPr="006F3859">
                        <w:rPr>
                          <w:rFonts w:ascii="Arial" w:hAnsi="Arial" w:cs="Arial"/>
                          <w:sz w:val="21"/>
                          <w:szCs w:val="21"/>
                        </w:rPr>
                        <w:t xml:space="preserve">ommittee and forwarded to the Head of Division by the </w:t>
                      </w:r>
                      <w:hyperlink r:id="rId15" w:anchor="tab-1540871" w:history="1">
                        <w:r w:rsidR="00ED7EB0" w:rsidRPr="0065082F">
                          <w:rPr>
                            <w:rStyle w:val="Hyperlink"/>
                            <w:rFonts w:ascii="Arial" w:hAnsi="Arial" w:cs="Arial"/>
                            <w:sz w:val="21"/>
                            <w:szCs w:val="21"/>
                          </w:rPr>
                          <w:t>dead</w:t>
                        </w:r>
                        <w:r w:rsidR="00ED7EB0" w:rsidRPr="0065082F">
                          <w:rPr>
                            <w:rStyle w:val="Hyperlink"/>
                            <w:rFonts w:ascii="Arial" w:hAnsi="Arial" w:cs="Arial"/>
                            <w:sz w:val="21"/>
                            <w:szCs w:val="21"/>
                          </w:rPr>
                          <w:t>l</w:t>
                        </w:r>
                        <w:r w:rsidR="00ED7EB0" w:rsidRPr="0065082F">
                          <w:rPr>
                            <w:rStyle w:val="Hyperlink"/>
                            <w:rFonts w:ascii="Arial" w:hAnsi="Arial" w:cs="Arial"/>
                            <w:sz w:val="21"/>
                            <w:szCs w:val="21"/>
                          </w:rPr>
                          <w:t>ine</w:t>
                        </w:r>
                      </w:hyperlink>
                      <w:r w:rsidR="00ED7EB0" w:rsidRPr="006F3859">
                        <w:rPr>
                          <w:rFonts w:ascii="Arial" w:hAnsi="Arial" w:cs="Arial"/>
                          <w:sz w:val="21"/>
                          <w:szCs w:val="21"/>
                        </w:rPr>
                        <w:t xml:space="preserve"> for the next gathered field </w:t>
                      </w:r>
                      <w:r w:rsidR="00ED7EB0" w:rsidRPr="006F3859">
                        <w:rPr>
                          <w:rFonts w:ascii="Arial" w:hAnsi="Arial" w:cs="Arial"/>
                          <w:sz w:val="21"/>
                          <w:szCs w:val="21"/>
                        </w:rPr>
                        <w:t>exercise</w:t>
                      </w:r>
                      <w:r w:rsidR="0065082F">
                        <w:rPr>
                          <w:rFonts w:ascii="Arial" w:hAnsi="Arial" w:cs="Arial"/>
                          <w:sz w:val="21"/>
                          <w:szCs w:val="21"/>
                        </w:rPr>
                        <w:t>.</w:t>
                      </w:r>
                      <w:bookmarkStart w:id="1" w:name="_GoBack"/>
                      <w:bookmarkEnd w:id="1"/>
                    </w:p>
                    <w:p w14:paraId="695B961F" w14:textId="70FA0909" w:rsidR="00ED7EB0" w:rsidRPr="006F3859" w:rsidRDefault="00ED7EB0" w:rsidP="005E4987">
                      <w:pPr>
                        <w:shd w:val="clear" w:color="auto" w:fill="F2F2F2" w:themeFill="background1" w:themeFillShade="F2"/>
                        <w:rPr>
                          <w:rFonts w:ascii="Arial" w:hAnsi="Arial" w:cs="Arial"/>
                          <w:sz w:val="21"/>
                          <w:szCs w:val="21"/>
                        </w:rPr>
                      </w:pPr>
                      <w:r w:rsidRPr="006F3859">
                        <w:rPr>
                          <w:rFonts w:ascii="Arial" w:hAnsi="Arial" w:cs="Arial"/>
                          <w:sz w:val="21"/>
                          <w:szCs w:val="21"/>
                        </w:rPr>
                        <w:t xml:space="preserve">Before the collated submissions are seen by the EJRA Committee, the applicant will have the opportunity to comment on the submissions made by their Department and Division. </w:t>
                      </w:r>
                      <w:r w:rsidR="00BA56FA" w:rsidRPr="006F3859">
                        <w:rPr>
                          <w:rFonts w:ascii="Arial" w:hAnsi="Arial" w:cs="Arial"/>
                          <w:sz w:val="21"/>
                          <w:szCs w:val="21"/>
                        </w:rPr>
                        <w:t>The applicant</w:t>
                      </w:r>
                      <w:r w:rsidRPr="006F3859">
                        <w:rPr>
                          <w:rFonts w:ascii="Arial" w:hAnsi="Arial" w:cs="Arial"/>
                          <w:sz w:val="21"/>
                          <w:szCs w:val="21"/>
                        </w:rPr>
                        <w:t xml:space="preserve"> may also be asked to clarify in writing any point in their own submission that </w:t>
                      </w:r>
                      <w:r w:rsidR="00006B7D">
                        <w:rPr>
                          <w:rFonts w:ascii="Arial" w:hAnsi="Arial" w:cs="Arial"/>
                          <w:sz w:val="21"/>
                          <w:szCs w:val="21"/>
                        </w:rPr>
                        <w:t xml:space="preserve">the Committee Chair considers </w:t>
                      </w:r>
                      <w:r w:rsidRPr="006F3859">
                        <w:rPr>
                          <w:rFonts w:ascii="Arial" w:hAnsi="Arial" w:cs="Arial"/>
                          <w:sz w:val="21"/>
                          <w:szCs w:val="21"/>
                        </w:rPr>
                        <w:t>unclear.</w:t>
                      </w:r>
                    </w:p>
                    <w:p w14:paraId="7383F6A2" w14:textId="432663C3" w:rsidR="00025F17" w:rsidRPr="005D6BE4" w:rsidRDefault="00025F17" w:rsidP="00025F17">
                      <w:pPr>
                        <w:rPr>
                          <w:rFonts w:ascii="Arial" w:hAnsi="Arial" w:cs="Arial"/>
                          <w:b/>
                          <w:sz w:val="21"/>
                          <w:szCs w:val="21"/>
                        </w:rPr>
                      </w:pPr>
                    </w:p>
                  </w:txbxContent>
                </v:textbox>
                <w10:wrap type="square"/>
              </v:shape>
            </w:pict>
          </mc:Fallback>
        </mc:AlternateContent>
      </w:r>
    </w:p>
    <w:p w14:paraId="75840D49" w14:textId="5FD53976" w:rsidR="00557EEF" w:rsidRDefault="00557EEF" w:rsidP="007C3056">
      <w:pPr>
        <w:spacing w:after="0"/>
      </w:pPr>
    </w:p>
    <w:tbl>
      <w:tblPr>
        <w:tblStyle w:val="TableGrid"/>
        <w:tblW w:w="10075" w:type="dxa"/>
        <w:tblLook w:val="04A0" w:firstRow="1" w:lastRow="0" w:firstColumn="1" w:lastColumn="0" w:noHBand="0" w:noVBand="1"/>
      </w:tblPr>
      <w:tblGrid>
        <w:gridCol w:w="2892"/>
        <w:gridCol w:w="7183"/>
      </w:tblGrid>
      <w:tr w:rsidR="00A52FCF" w14:paraId="75BFAC70" w14:textId="77777777" w:rsidTr="00006B7D">
        <w:tc>
          <w:tcPr>
            <w:tcW w:w="10075" w:type="dxa"/>
            <w:gridSpan w:val="2"/>
            <w:shd w:val="clear" w:color="auto" w:fill="C6D9F1"/>
            <w:vAlign w:val="center"/>
          </w:tcPr>
          <w:p w14:paraId="3719D9A7" w14:textId="708C6194" w:rsidR="00A52FCF" w:rsidRPr="005209E9" w:rsidRDefault="00A52FCF" w:rsidP="00F8593A">
            <w:pPr>
              <w:spacing w:before="120" w:after="120"/>
              <w:rPr>
                <w:rFonts w:ascii="Arial" w:hAnsi="Arial" w:cs="Arial"/>
                <w:b/>
              </w:rPr>
            </w:pPr>
            <w:r w:rsidRPr="005209E9">
              <w:rPr>
                <w:rFonts w:ascii="Arial" w:hAnsi="Arial" w:cs="Arial"/>
                <w:b/>
              </w:rPr>
              <w:t xml:space="preserve">PART 1 – </w:t>
            </w:r>
            <w:r>
              <w:rPr>
                <w:rFonts w:ascii="Arial" w:hAnsi="Arial" w:cs="Arial"/>
                <w:b/>
              </w:rPr>
              <w:t xml:space="preserve">Applicant </w:t>
            </w:r>
            <w:r w:rsidR="00F41250">
              <w:rPr>
                <w:rFonts w:ascii="Arial" w:hAnsi="Arial" w:cs="Arial"/>
                <w:b/>
              </w:rPr>
              <w:t>i</w:t>
            </w:r>
            <w:r w:rsidRPr="005209E9">
              <w:rPr>
                <w:rFonts w:ascii="Arial" w:hAnsi="Arial" w:cs="Arial"/>
                <w:b/>
              </w:rPr>
              <w:t>nformation</w:t>
            </w:r>
          </w:p>
        </w:tc>
      </w:tr>
      <w:tr w:rsidR="00A52FCF" w14:paraId="515F6A12" w14:textId="77777777" w:rsidTr="00AE0708">
        <w:tc>
          <w:tcPr>
            <w:tcW w:w="2892" w:type="dxa"/>
            <w:vAlign w:val="center"/>
          </w:tcPr>
          <w:p w14:paraId="55473D8C" w14:textId="77777777" w:rsidR="00A52FCF" w:rsidRPr="00333B6C" w:rsidRDefault="00A52FCF" w:rsidP="00F8593A">
            <w:pPr>
              <w:spacing w:before="120" w:after="120"/>
              <w:rPr>
                <w:rFonts w:ascii="Arial" w:hAnsi="Arial" w:cs="Arial"/>
                <w:sz w:val="21"/>
                <w:szCs w:val="21"/>
              </w:rPr>
            </w:pPr>
            <w:r>
              <w:rPr>
                <w:rFonts w:ascii="Arial" w:hAnsi="Arial" w:cs="Arial"/>
                <w:sz w:val="21"/>
                <w:szCs w:val="21"/>
              </w:rPr>
              <w:t>Department</w:t>
            </w:r>
          </w:p>
        </w:tc>
        <w:tc>
          <w:tcPr>
            <w:tcW w:w="7183" w:type="dxa"/>
          </w:tcPr>
          <w:p w14:paraId="2910FD40" w14:textId="77777777" w:rsidR="00A52FCF" w:rsidRDefault="00A52FCF" w:rsidP="00F8593A">
            <w:pPr>
              <w:rPr>
                <w:rFonts w:ascii="Arial" w:hAnsi="Arial" w:cs="Arial"/>
                <w:sz w:val="20"/>
                <w:szCs w:val="20"/>
              </w:rPr>
            </w:pPr>
          </w:p>
          <w:p w14:paraId="0BD04E7B" w14:textId="77777777" w:rsidR="00A52FCF" w:rsidRPr="007C3056" w:rsidRDefault="00A52FCF" w:rsidP="00F8593A">
            <w:pPr>
              <w:rPr>
                <w:rFonts w:ascii="Arial" w:hAnsi="Arial" w:cs="Arial"/>
                <w:sz w:val="20"/>
                <w:szCs w:val="20"/>
              </w:rPr>
            </w:pPr>
          </w:p>
        </w:tc>
      </w:tr>
      <w:tr w:rsidR="00A52FCF" w14:paraId="0C1FBDCE" w14:textId="77777777" w:rsidTr="00AE0708">
        <w:tc>
          <w:tcPr>
            <w:tcW w:w="2892" w:type="dxa"/>
            <w:vAlign w:val="center"/>
          </w:tcPr>
          <w:p w14:paraId="2D61669F" w14:textId="3A6FAB91" w:rsidR="00A52FCF" w:rsidRPr="00333B6C" w:rsidRDefault="00A52FCF" w:rsidP="005E4987">
            <w:pPr>
              <w:spacing w:before="120" w:after="120"/>
              <w:rPr>
                <w:rFonts w:ascii="Arial" w:hAnsi="Arial" w:cs="Arial"/>
                <w:sz w:val="21"/>
                <w:szCs w:val="21"/>
              </w:rPr>
            </w:pPr>
            <w:r>
              <w:rPr>
                <w:rFonts w:ascii="Arial" w:hAnsi="Arial" w:cs="Arial"/>
                <w:sz w:val="21"/>
                <w:szCs w:val="21"/>
              </w:rPr>
              <w:t>Departmental Committee</w:t>
            </w:r>
            <w:r w:rsidR="005E4987">
              <w:rPr>
                <w:rFonts w:ascii="Arial" w:hAnsi="Arial" w:cs="Arial"/>
                <w:sz w:val="21"/>
                <w:szCs w:val="21"/>
              </w:rPr>
              <w:t xml:space="preserve"> </w:t>
            </w:r>
            <w:r>
              <w:rPr>
                <w:rFonts w:ascii="Arial" w:hAnsi="Arial" w:cs="Arial"/>
                <w:sz w:val="21"/>
                <w:szCs w:val="21"/>
              </w:rPr>
              <w:t>reviewing EJRA application</w:t>
            </w:r>
          </w:p>
        </w:tc>
        <w:tc>
          <w:tcPr>
            <w:tcW w:w="7183" w:type="dxa"/>
          </w:tcPr>
          <w:p w14:paraId="0CAAB649" w14:textId="77777777" w:rsidR="00A52FCF" w:rsidRPr="007C3056" w:rsidRDefault="00A52FCF" w:rsidP="00F8593A">
            <w:pPr>
              <w:rPr>
                <w:rFonts w:ascii="Arial" w:hAnsi="Arial" w:cs="Arial"/>
                <w:sz w:val="20"/>
                <w:szCs w:val="20"/>
              </w:rPr>
            </w:pPr>
          </w:p>
        </w:tc>
      </w:tr>
      <w:tr w:rsidR="00A52FCF" w14:paraId="02D6B23B" w14:textId="77777777" w:rsidTr="00AE0708">
        <w:tc>
          <w:tcPr>
            <w:tcW w:w="2892" w:type="dxa"/>
            <w:vAlign w:val="center"/>
          </w:tcPr>
          <w:p w14:paraId="38C12C8D" w14:textId="77777777" w:rsidR="00A52FCF" w:rsidRPr="00333B6C" w:rsidRDefault="00A52FCF" w:rsidP="00F8593A">
            <w:pPr>
              <w:spacing w:before="120" w:after="120"/>
              <w:rPr>
                <w:rFonts w:ascii="Arial" w:hAnsi="Arial" w:cs="Arial"/>
                <w:sz w:val="21"/>
                <w:szCs w:val="21"/>
              </w:rPr>
            </w:pPr>
            <w:r>
              <w:rPr>
                <w:rFonts w:ascii="Arial" w:hAnsi="Arial" w:cs="Arial"/>
                <w:sz w:val="21"/>
                <w:szCs w:val="21"/>
              </w:rPr>
              <w:t>Date of committee at which application was reviewed</w:t>
            </w:r>
          </w:p>
        </w:tc>
        <w:tc>
          <w:tcPr>
            <w:tcW w:w="7183" w:type="dxa"/>
          </w:tcPr>
          <w:p w14:paraId="65D6F736" w14:textId="77777777" w:rsidR="00A52FCF" w:rsidRPr="007C3056" w:rsidRDefault="00A52FCF" w:rsidP="00F8593A">
            <w:pPr>
              <w:rPr>
                <w:rFonts w:ascii="Arial" w:hAnsi="Arial" w:cs="Arial"/>
                <w:sz w:val="20"/>
                <w:szCs w:val="20"/>
              </w:rPr>
            </w:pPr>
          </w:p>
        </w:tc>
      </w:tr>
      <w:tr w:rsidR="00A52FCF" w14:paraId="397D387F" w14:textId="77777777" w:rsidTr="00AE0708">
        <w:tc>
          <w:tcPr>
            <w:tcW w:w="2892" w:type="dxa"/>
            <w:vAlign w:val="center"/>
          </w:tcPr>
          <w:p w14:paraId="01802C39" w14:textId="77777777" w:rsidR="00A52FCF" w:rsidRPr="00333B6C" w:rsidRDefault="00A52FCF" w:rsidP="00F8593A">
            <w:pPr>
              <w:spacing w:before="120" w:after="120"/>
              <w:rPr>
                <w:rFonts w:ascii="Arial" w:hAnsi="Arial" w:cs="Arial"/>
                <w:sz w:val="21"/>
                <w:szCs w:val="21"/>
              </w:rPr>
            </w:pPr>
            <w:r>
              <w:rPr>
                <w:rFonts w:ascii="Arial" w:hAnsi="Arial" w:cs="Arial"/>
                <w:sz w:val="21"/>
                <w:szCs w:val="21"/>
              </w:rPr>
              <w:t>Applicant’s title and name</w:t>
            </w:r>
          </w:p>
        </w:tc>
        <w:tc>
          <w:tcPr>
            <w:tcW w:w="7183" w:type="dxa"/>
          </w:tcPr>
          <w:p w14:paraId="2D2D2F52" w14:textId="77777777" w:rsidR="00A52FCF" w:rsidRPr="007C3056" w:rsidRDefault="00A52FCF" w:rsidP="00F8593A">
            <w:pPr>
              <w:rPr>
                <w:rFonts w:ascii="Arial" w:hAnsi="Arial" w:cs="Arial"/>
                <w:sz w:val="20"/>
                <w:szCs w:val="20"/>
              </w:rPr>
            </w:pPr>
          </w:p>
        </w:tc>
      </w:tr>
      <w:tr w:rsidR="00A52FCF" w14:paraId="78700ECB" w14:textId="77777777" w:rsidTr="00AE0708">
        <w:tc>
          <w:tcPr>
            <w:tcW w:w="2892" w:type="dxa"/>
            <w:vAlign w:val="center"/>
          </w:tcPr>
          <w:p w14:paraId="13ED336C" w14:textId="77777777" w:rsidR="00A52FCF" w:rsidRPr="00333B6C" w:rsidRDefault="00A52FCF" w:rsidP="00F8593A">
            <w:pPr>
              <w:spacing w:before="120" w:after="120"/>
              <w:rPr>
                <w:rFonts w:ascii="Arial" w:hAnsi="Arial" w:cs="Arial"/>
                <w:sz w:val="21"/>
                <w:szCs w:val="21"/>
              </w:rPr>
            </w:pPr>
            <w:r>
              <w:rPr>
                <w:rFonts w:ascii="Arial" w:hAnsi="Arial" w:cs="Arial"/>
                <w:sz w:val="21"/>
                <w:szCs w:val="21"/>
              </w:rPr>
              <w:t>Applicant’s job title</w:t>
            </w:r>
          </w:p>
        </w:tc>
        <w:tc>
          <w:tcPr>
            <w:tcW w:w="7183" w:type="dxa"/>
          </w:tcPr>
          <w:p w14:paraId="0DDA78C6" w14:textId="77777777" w:rsidR="00A52FCF" w:rsidRDefault="00A52FCF" w:rsidP="00F8593A">
            <w:pPr>
              <w:rPr>
                <w:rFonts w:ascii="Arial" w:hAnsi="Arial" w:cs="Arial"/>
                <w:sz w:val="20"/>
                <w:szCs w:val="20"/>
              </w:rPr>
            </w:pPr>
          </w:p>
          <w:p w14:paraId="115802CC" w14:textId="77777777" w:rsidR="00A52FCF" w:rsidRPr="007C3056" w:rsidRDefault="00A52FCF" w:rsidP="00F8593A">
            <w:pPr>
              <w:spacing w:after="120"/>
              <w:rPr>
                <w:rFonts w:ascii="Arial" w:hAnsi="Arial" w:cs="Arial"/>
                <w:sz w:val="20"/>
                <w:szCs w:val="20"/>
              </w:rPr>
            </w:pPr>
          </w:p>
        </w:tc>
      </w:tr>
      <w:tr w:rsidR="00A52FCF" w14:paraId="7E32E2A2" w14:textId="77777777" w:rsidTr="00AE0708">
        <w:trPr>
          <w:trHeight w:val="499"/>
        </w:trPr>
        <w:tc>
          <w:tcPr>
            <w:tcW w:w="2892" w:type="dxa"/>
            <w:vAlign w:val="center"/>
          </w:tcPr>
          <w:p w14:paraId="7DF474E8" w14:textId="0334B02C" w:rsidR="00A52FCF" w:rsidRPr="00333B6C" w:rsidRDefault="00A52FCF" w:rsidP="00F41250">
            <w:pPr>
              <w:spacing w:before="120" w:after="120"/>
              <w:rPr>
                <w:rFonts w:ascii="Arial" w:hAnsi="Arial" w:cs="Arial"/>
                <w:sz w:val="21"/>
                <w:szCs w:val="21"/>
              </w:rPr>
            </w:pPr>
            <w:r>
              <w:rPr>
                <w:rFonts w:ascii="Arial" w:hAnsi="Arial" w:cs="Arial"/>
                <w:sz w:val="21"/>
                <w:szCs w:val="21"/>
              </w:rPr>
              <w:t xml:space="preserve">Applicant’s </w:t>
            </w:r>
            <w:r w:rsidR="00F41250">
              <w:rPr>
                <w:rFonts w:ascii="Arial" w:hAnsi="Arial" w:cs="Arial"/>
                <w:sz w:val="21"/>
                <w:szCs w:val="21"/>
              </w:rPr>
              <w:t>current retirement</w:t>
            </w:r>
            <w:r>
              <w:rPr>
                <w:rFonts w:ascii="Arial" w:hAnsi="Arial" w:cs="Arial"/>
                <w:sz w:val="21"/>
                <w:szCs w:val="21"/>
              </w:rPr>
              <w:t xml:space="preserve"> date</w:t>
            </w:r>
          </w:p>
        </w:tc>
        <w:tc>
          <w:tcPr>
            <w:tcW w:w="7183" w:type="dxa"/>
          </w:tcPr>
          <w:p w14:paraId="2635EF87" w14:textId="77777777" w:rsidR="00A52FCF" w:rsidRDefault="00A52FCF" w:rsidP="00F8593A">
            <w:pPr>
              <w:rPr>
                <w:rFonts w:ascii="Arial" w:hAnsi="Arial" w:cs="Arial"/>
                <w:sz w:val="20"/>
                <w:szCs w:val="20"/>
              </w:rPr>
            </w:pPr>
          </w:p>
        </w:tc>
      </w:tr>
      <w:tr w:rsidR="00A52FCF" w14:paraId="7074B3D6" w14:textId="77777777" w:rsidTr="00AE0708">
        <w:trPr>
          <w:trHeight w:val="499"/>
        </w:trPr>
        <w:tc>
          <w:tcPr>
            <w:tcW w:w="2892" w:type="dxa"/>
            <w:vAlign w:val="center"/>
          </w:tcPr>
          <w:p w14:paraId="012D63D5" w14:textId="77777777" w:rsidR="00A52FCF" w:rsidRDefault="00A52FCF" w:rsidP="00F8593A">
            <w:pPr>
              <w:spacing w:before="120" w:after="120"/>
              <w:rPr>
                <w:rFonts w:ascii="Arial" w:hAnsi="Arial" w:cs="Arial"/>
                <w:sz w:val="21"/>
                <w:szCs w:val="21"/>
              </w:rPr>
            </w:pPr>
            <w:r>
              <w:rPr>
                <w:rFonts w:ascii="Arial" w:hAnsi="Arial" w:cs="Arial"/>
                <w:sz w:val="21"/>
                <w:szCs w:val="21"/>
              </w:rPr>
              <w:t>Does the applicant hold a cross-departmental appointment?</w:t>
            </w:r>
          </w:p>
        </w:tc>
        <w:tc>
          <w:tcPr>
            <w:tcW w:w="7183" w:type="dxa"/>
          </w:tcPr>
          <w:p w14:paraId="455B82F9" w14:textId="77777777" w:rsidR="00A52FCF" w:rsidRDefault="00A52FCF" w:rsidP="00F8593A">
            <w:pPr>
              <w:spacing w:before="120"/>
              <w:rPr>
                <w:rFonts w:ascii="Arial" w:hAnsi="Arial" w:cs="Arial"/>
                <w:sz w:val="20"/>
                <w:szCs w:val="20"/>
              </w:rPr>
            </w:pPr>
            <w:r>
              <w:rPr>
                <w:rFonts w:ascii="Arial" w:hAnsi="Arial" w:cs="Arial"/>
                <w:sz w:val="20"/>
                <w:szCs w:val="20"/>
              </w:rPr>
              <w:t>YES / NO</w:t>
            </w:r>
          </w:p>
          <w:p w14:paraId="62BC64D2" w14:textId="77777777" w:rsidR="00A52FCF" w:rsidRDefault="00A52FCF" w:rsidP="00F8593A">
            <w:pPr>
              <w:spacing w:before="120"/>
              <w:rPr>
                <w:rFonts w:ascii="Arial" w:hAnsi="Arial" w:cs="Arial"/>
                <w:sz w:val="20"/>
                <w:szCs w:val="20"/>
              </w:rPr>
            </w:pPr>
            <w:r>
              <w:rPr>
                <w:rFonts w:ascii="Arial" w:hAnsi="Arial" w:cs="Arial"/>
                <w:sz w:val="20"/>
                <w:szCs w:val="20"/>
              </w:rPr>
              <w:t>If YES, please answer Part 3 below</w:t>
            </w:r>
          </w:p>
        </w:tc>
      </w:tr>
    </w:tbl>
    <w:p w14:paraId="11C336DB" w14:textId="77777777" w:rsidR="00A52FCF" w:rsidRDefault="00A52FCF" w:rsidP="007C3056">
      <w:pPr>
        <w:spacing w:after="0"/>
      </w:pPr>
    </w:p>
    <w:p w14:paraId="287BF96B" w14:textId="77777777" w:rsidR="00A52FCF" w:rsidRDefault="00A52FCF" w:rsidP="007C3056">
      <w:pPr>
        <w:spacing w:after="0"/>
      </w:pPr>
    </w:p>
    <w:p w14:paraId="7156BA07" w14:textId="39063EC1" w:rsidR="00A52FCF" w:rsidRDefault="00047206" w:rsidP="005E4987">
      <w:r>
        <w:br w:type="page"/>
      </w:r>
    </w:p>
    <w:tbl>
      <w:tblPr>
        <w:tblStyle w:val="TableGrid"/>
        <w:tblW w:w="10075" w:type="dxa"/>
        <w:tblLook w:val="04A0" w:firstRow="1" w:lastRow="0" w:firstColumn="1" w:lastColumn="0" w:noHBand="0" w:noVBand="1"/>
      </w:tblPr>
      <w:tblGrid>
        <w:gridCol w:w="10075"/>
      </w:tblGrid>
      <w:tr w:rsidR="00FA1713" w:rsidRPr="005209E9" w14:paraId="561FE7C6" w14:textId="77777777" w:rsidTr="00006B7D">
        <w:trPr>
          <w:trHeight w:val="247"/>
        </w:trPr>
        <w:tc>
          <w:tcPr>
            <w:tcW w:w="10075" w:type="dxa"/>
            <w:shd w:val="clear" w:color="auto" w:fill="C6D9F1"/>
          </w:tcPr>
          <w:p w14:paraId="2F75D2AC" w14:textId="0CD49822" w:rsidR="00FA1713" w:rsidRPr="005209E9" w:rsidRDefault="00FA1713" w:rsidP="00633233">
            <w:pPr>
              <w:spacing w:before="120" w:after="120"/>
              <w:rPr>
                <w:rFonts w:ascii="Arial" w:hAnsi="Arial" w:cs="Arial"/>
                <w:b/>
              </w:rPr>
            </w:pPr>
            <w:r w:rsidRPr="005209E9">
              <w:rPr>
                <w:rFonts w:ascii="Arial" w:hAnsi="Arial" w:cs="Arial"/>
                <w:b/>
              </w:rPr>
              <w:lastRenderedPageBreak/>
              <w:t>PART</w:t>
            </w:r>
            <w:r w:rsidR="00144015">
              <w:rPr>
                <w:rFonts w:ascii="Arial" w:hAnsi="Arial" w:cs="Arial"/>
                <w:b/>
              </w:rPr>
              <w:t xml:space="preserve"> 2 – Departmental considerations</w:t>
            </w:r>
          </w:p>
        </w:tc>
      </w:tr>
      <w:tr w:rsidR="00B979D0" w:rsidRPr="00543C72" w14:paraId="0A240055" w14:textId="77777777" w:rsidTr="00AE0708">
        <w:trPr>
          <w:trHeight w:val="48"/>
        </w:trPr>
        <w:tc>
          <w:tcPr>
            <w:tcW w:w="10075" w:type="dxa"/>
            <w:shd w:val="clear" w:color="auto" w:fill="F2F2F2"/>
          </w:tcPr>
          <w:p w14:paraId="5275BEC2" w14:textId="3F57285F" w:rsidR="00B979D0" w:rsidRPr="00B979D0" w:rsidRDefault="00B979D0" w:rsidP="00633233">
            <w:pPr>
              <w:spacing w:before="120" w:after="120"/>
              <w:rPr>
                <w:rFonts w:ascii="Arial" w:hAnsi="Arial" w:cs="Arial"/>
                <w:i/>
                <w:sz w:val="21"/>
                <w:szCs w:val="21"/>
              </w:rPr>
            </w:pPr>
            <w:r w:rsidRPr="00B979D0">
              <w:rPr>
                <w:rFonts w:ascii="Arial" w:hAnsi="Arial" w:cs="Arial"/>
                <w:i/>
                <w:sz w:val="21"/>
                <w:szCs w:val="21"/>
              </w:rPr>
              <w:t xml:space="preserve">Please provide factual comment only on the considerations below. Evaluative comments or testimonials will not be considered by the EJRA Committee. </w:t>
            </w:r>
          </w:p>
        </w:tc>
      </w:tr>
      <w:tr w:rsidR="00025706" w:rsidRPr="00543C72" w14:paraId="70E1B741" w14:textId="77777777" w:rsidTr="00AE0708">
        <w:trPr>
          <w:trHeight w:val="48"/>
        </w:trPr>
        <w:tc>
          <w:tcPr>
            <w:tcW w:w="10075" w:type="dxa"/>
          </w:tcPr>
          <w:p w14:paraId="1D6C62BB" w14:textId="1C44F451" w:rsidR="00025706" w:rsidRDefault="00025706" w:rsidP="00AE0708">
            <w:pPr>
              <w:pStyle w:val="ListParagraph"/>
              <w:numPr>
                <w:ilvl w:val="0"/>
                <w:numId w:val="6"/>
              </w:numPr>
              <w:spacing w:before="120" w:after="120"/>
              <w:rPr>
                <w:rFonts w:ascii="Arial" w:hAnsi="Arial" w:cs="Arial"/>
                <w:sz w:val="21"/>
                <w:szCs w:val="21"/>
              </w:rPr>
            </w:pPr>
            <w:r w:rsidRPr="00B979D0">
              <w:rPr>
                <w:rFonts w:ascii="Arial" w:hAnsi="Arial" w:cs="Arial"/>
                <w:sz w:val="21"/>
                <w:szCs w:val="21"/>
              </w:rPr>
              <w:t>Please explain what non-employment options have been discussed with the applicant, whether the department considers them to be viable, and if not, why not.</w:t>
            </w:r>
            <w:r>
              <w:rPr>
                <w:rFonts w:ascii="Arial" w:hAnsi="Arial" w:cs="Arial"/>
                <w:sz w:val="21"/>
                <w:szCs w:val="21"/>
              </w:rPr>
              <w:t xml:space="preserve"> </w:t>
            </w:r>
            <w:r w:rsidRPr="00006B7D">
              <w:rPr>
                <w:rFonts w:ascii="Arial" w:hAnsi="Arial" w:cs="Arial"/>
                <w:sz w:val="21"/>
                <w:szCs w:val="21"/>
              </w:rPr>
              <w:t>See</w:t>
            </w:r>
            <w:r w:rsidRPr="00025706">
              <w:rPr>
                <w:rFonts w:ascii="Arial" w:hAnsi="Arial" w:cs="Arial"/>
                <w:i/>
                <w:sz w:val="21"/>
                <w:szCs w:val="21"/>
              </w:rPr>
              <w:t xml:space="preserve"> </w:t>
            </w:r>
            <w:hyperlink r:id="rId16" w:anchor="collapse1533406" w:history="1">
              <w:r w:rsidRPr="00C471F4">
                <w:rPr>
                  <w:rStyle w:val="Hyperlink"/>
                  <w:rFonts w:ascii="Arial" w:hAnsi="Arial" w:cs="Arial"/>
                  <w:sz w:val="21"/>
                  <w:szCs w:val="21"/>
                </w:rPr>
                <w:t>Procedure, para 6</w:t>
              </w:r>
              <w:r w:rsidR="00B16F01">
                <w:rPr>
                  <w:rStyle w:val="Hyperlink"/>
                  <w:rFonts w:ascii="Arial" w:hAnsi="Arial" w:cs="Arial"/>
                  <w:sz w:val="21"/>
                  <w:szCs w:val="21"/>
                </w:rPr>
                <w:t>-7</w:t>
              </w:r>
              <w:r w:rsidRPr="00C471F4">
                <w:rPr>
                  <w:rStyle w:val="Hyperlink"/>
                  <w:rFonts w:ascii="Arial" w:hAnsi="Arial" w:cs="Arial"/>
                  <w:sz w:val="21"/>
                  <w:szCs w:val="21"/>
                </w:rPr>
                <w:t>.</w:t>
              </w:r>
            </w:hyperlink>
            <w:r>
              <w:rPr>
                <w:rStyle w:val="Hyperlink"/>
                <w:rFonts w:ascii="Arial" w:hAnsi="Arial" w:cs="Arial"/>
                <w:sz w:val="21"/>
                <w:szCs w:val="21"/>
              </w:rPr>
              <w:t xml:space="preserve"> </w:t>
            </w:r>
          </w:p>
          <w:p w14:paraId="3149A23C" w14:textId="77777777" w:rsidR="00025706" w:rsidRDefault="00025706" w:rsidP="00025706">
            <w:pPr>
              <w:pStyle w:val="ListParagraph"/>
              <w:spacing w:before="120" w:after="120"/>
              <w:rPr>
                <w:rFonts w:ascii="Arial" w:hAnsi="Arial" w:cs="Arial"/>
                <w:sz w:val="21"/>
                <w:szCs w:val="21"/>
              </w:rPr>
            </w:pPr>
          </w:p>
        </w:tc>
      </w:tr>
      <w:tr w:rsidR="00B979D0" w:rsidRPr="00543C72" w14:paraId="3674DF0A" w14:textId="77777777" w:rsidTr="00AE0708">
        <w:trPr>
          <w:trHeight w:val="48"/>
        </w:trPr>
        <w:tc>
          <w:tcPr>
            <w:tcW w:w="10075" w:type="dxa"/>
          </w:tcPr>
          <w:p w14:paraId="6CFEE6D4" w14:textId="1B54219F" w:rsidR="00B979D0" w:rsidRPr="00AE0708" w:rsidRDefault="00B979D0" w:rsidP="00B979D0">
            <w:pPr>
              <w:pStyle w:val="ListParagraph"/>
              <w:numPr>
                <w:ilvl w:val="0"/>
                <w:numId w:val="6"/>
              </w:numPr>
              <w:spacing w:before="120" w:after="120"/>
              <w:rPr>
                <w:rFonts w:ascii="Arial" w:hAnsi="Arial" w:cs="Arial"/>
                <w:sz w:val="21"/>
                <w:szCs w:val="21"/>
              </w:rPr>
            </w:pPr>
            <w:r>
              <w:rPr>
                <w:rFonts w:ascii="Arial" w:hAnsi="Arial" w:cs="Arial"/>
                <w:sz w:val="21"/>
                <w:szCs w:val="21"/>
              </w:rPr>
              <w:t xml:space="preserve">Please explain why the project could not be completed or duties </w:t>
            </w:r>
            <w:r w:rsidR="00025706">
              <w:rPr>
                <w:rFonts w:ascii="Arial" w:hAnsi="Arial" w:cs="Arial"/>
                <w:sz w:val="21"/>
                <w:szCs w:val="21"/>
              </w:rPr>
              <w:t xml:space="preserve">could not be </w:t>
            </w:r>
            <w:r>
              <w:rPr>
                <w:rFonts w:ascii="Arial" w:hAnsi="Arial" w:cs="Arial"/>
                <w:sz w:val="21"/>
                <w:szCs w:val="21"/>
              </w:rPr>
              <w:t>performed by any other individual, either by a current member of University staff or through a recruitment exercise.</w:t>
            </w:r>
            <w:r w:rsidR="00025706">
              <w:rPr>
                <w:rFonts w:ascii="Arial" w:hAnsi="Arial" w:cs="Arial"/>
                <w:sz w:val="21"/>
                <w:szCs w:val="21"/>
              </w:rPr>
              <w:t xml:space="preserve"> </w:t>
            </w:r>
            <w:r w:rsidR="00025706" w:rsidRPr="00AE0708">
              <w:rPr>
                <w:rFonts w:ascii="Arial" w:hAnsi="Arial" w:cs="Arial"/>
                <w:sz w:val="21"/>
                <w:szCs w:val="21"/>
              </w:rPr>
              <w:t xml:space="preserve">See </w:t>
            </w:r>
            <w:hyperlink r:id="rId17" w:anchor="collapse1533406" w:history="1">
              <w:r w:rsidR="00025706" w:rsidRPr="00C471F4">
                <w:rPr>
                  <w:rStyle w:val="Hyperlink"/>
                  <w:rFonts w:ascii="Arial" w:hAnsi="Arial" w:cs="Arial"/>
                  <w:sz w:val="21"/>
                  <w:szCs w:val="21"/>
                </w:rPr>
                <w:t xml:space="preserve">Procedure, para </w:t>
              </w:r>
              <w:r w:rsidR="00D537FB">
                <w:rPr>
                  <w:rStyle w:val="Hyperlink"/>
                  <w:rFonts w:ascii="Arial" w:hAnsi="Arial" w:cs="Arial"/>
                  <w:sz w:val="21"/>
                  <w:szCs w:val="21"/>
                </w:rPr>
                <w:t>41</w:t>
              </w:r>
              <w:r w:rsidR="00025706" w:rsidRPr="00C471F4">
                <w:rPr>
                  <w:rStyle w:val="Hyperlink"/>
                  <w:rFonts w:ascii="Arial" w:hAnsi="Arial" w:cs="Arial"/>
                  <w:sz w:val="21"/>
                  <w:szCs w:val="21"/>
                </w:rPr>
                <w:t>(a)(ii).</w:t>
              </w:r>
            </w:hyperlink>
          </w:p>
          <w:p w14:paraId="4D57A57F" w14:textId="09EA3F24" w:rsidR="00B979D0" w:rsidRPr="00B979D0" w:rsidRDefault="00B979D0" w:rsidP="00B979D0">
            <w:pPr>
              <w:pStyle w:val="ListParagraph"/>
              <w:spacing w:before="120" w:after="120"/>
              <w:rPr>
                <w:rFonts w:ascii="Arial" w:hAnsi="Arial" w:cs="Arial"/>
                <w:sz w:val="21"/>
                <w:szCs w:val="21"/>
              </w:rPr>
            </w:pPr>
            <w:r>
              <w:rPr>
                <w:rFonts w:ascii="Arial" w:hAnsi="Arial" w:cs="Arial"/>
                <w:sz w:val="21"/>
                <w:szCs w:val="21"/>
              </w:rPr>
              <w:t xml:space="preserve"> </w:t>
            </w:r>
          </w:p>
        </w:tc>
      </w:tr>
      <w:tr w:rsidR="00025706" w:rsidRPr="00543C72" w14:paraId="4E8B5E09" w14:textId="77777777" w:rsidTr="00AE0708">
        <w:trPr>
          <w:trHeight w:val="48"/>
        </w:trPr>
        <w:tc>
          <w:tcPr>
            <w:tcW w:w="10075" w:type="dxa"/>
          </w:tcPr>
          <w:p w14:paraId="7CCC4A9E" w14:textId="2B098143" w:rsidR="00025706" w:rsidRDefault="00025706" w:rsidP="002D0784">
            <w:pPr>
              <w:pStyle w:val="ListParagraph"/>
              <w:numPr>
                <w:ilvl w:val="0"/>
                <w:numId w:val="6"/>
              </w:numPr>
              <w:spacing w:before="120" w:after="120"/>
              <w:rPr>
                <w:rFonts w:ascii="Arial" w:hAnsi="Arial" w:cs="Arial"/>
                <w:sz w:val="21"/>
                <w:szCs w:val="21"/>
              </w:rPr>
            </w:pPr>
            <w:r>
              <w:rPr>
                <w:rFonts w:ascii="Arial" w:hAnsi="Arial" w:cs="Arial"/>
                <w:sz w:val="21"/>
                <w:szCs w:val="21"/>
              </w:rPr>
              <w:t xml:space="preserve">Please explain what employment costs (including salary and on-costs) will be incurred as a result of the proposed extension, and how these will be funded. </w:t>
            </w:r>
            <w:r w:rsidRPr="00006B7D">
              <w:rPr>
                <w:rFonts w:ascii="Arial" w:hAnsi="Arial" w:cs="Arial"/>
                <w:sz w:val="21"/>
                <w:szCs w:val="21"/>
              </w:rPr>
              <w:t xml:space="preserve">See </w:t>
            </w:r>
            <w:hyperlink r:id="rId18" w:anchor="collapse1533406" w:history="1">
              <w:r w:rsidRPr="00C471F4">
                <w:rPr>
                  <w:rStyle w:val="Hyperlink"/>
                  <w:rFonts w:ascii="Arial" w:hAnsi="Arial" w:cs="Arial"/>
                  <w:sz w:val="21"/>
                  <w:szCs w:val="21"/>
                </w:rPr>
                <w:t>Procedure, para 36(</w:t>
              </w:r>
              <w:r w:rsidR="00D537FB">
                <w:rPr>
                  <w:rStyle w:val="Hyperlink"/>
                  <w:rFonts w:ascii="Arial" w:hAnsi="Arial" w:cs="Arial"/>
                  <w:sz w:val="21"/>
                  <w:szCs w:val="21"/>
                </w:rPr>
                <w:t>i</w:t>
              </w:r>
              <w:r w:rsidRPr="00C471F4">
                <w:rPr>
                  <w:rStyle w:val="Hyperlink"/>
                  <w:rFonts w:ascii="Arial" w:hAnsi="Arial" w:cs="Arial"/>
                  <w:sz w:val="21"/>
                  <w:szCs w:val="21"/>
                </w:rPr>
                <w:t>ii).</w:t>
              </w:r>
            </w:hyperlink>
          </w:p>
          <w:p w14:paraId="62FAE761" w14:textId="3CE01D2E" w:rsidR="00025706" w:rsidRDefault="00025706" w:rsidP="00025706">
            <w:pPr>
              <w:pStyle w:val="ListParagraph"/>
              <w:spacing w:after="120"/>
              <w:rPr>
                <w:rFonts w:ascii="Arial" w:hAnsi="Arial" w:cs="Arial"/>
                <w:sz w:val="21"/>
                <w:szCs w:val="21"/>
              </w:rPr>
            </w:pPr>
          </w:p>
        </w:tc>
      </w:tr>
      <w:tr w:rsidR="005B73F4" w:rsidRPr="00543C72" w14:paraId="37732D3A" w14:textId="77777777" w:rsidTr="00AE0708">
        <w:trPr>
          <w:trHeight w:val="48"/>
        </w:trPr>
        <w:tc>
          <w:tcPr>
            <w:tcW w:w="10075" w:type="dxa"/>
          </w:tcPr>
          <w:p w14:paraId="769B1C00" w14:textId="06C282F5" w:rsidR="00B979D0" w:rsidRDefault="00025706" w:rsidP="00025706">
            <w:pPr>
              <w:pStyle w:val="ListParagraph"/>
              <w:numPr>
                <w:ilvl w:val="0"/>
                <w:numId w:val="6"/>
              </w:numPr>
              <w:spacing w:after="120"/>
              <w:rPr>
                <w:rFonts w:ascii="Arial" w:hAnsi="Arial" w:cs="Arial"/>
                <w:sz w:val="21"/>
                <w:szCs w:val="21"/>
              </w:rPr>
            </w:pPr>
            <w:r>
              <w:rPr>
                <w:rFonts w:ascii="Arial" w:hAnsi="Arial" w:cs="Arial"/>
                <w:sz w:val="21"/>
                <w:szCs w:val="21"/>
              </w:rPr>
              <w:t>Do you agree with the applicant’s assessment of the facilities (</w:t>
            </w:r>
            <w:proofErr w:type="spellStart"/>
            <w:r>
              <w:rPr>
                <w:rFonts w:ascii="Arial" w:hAnsi="Arial" w:cs="Arial"/>
                <w:sz w:val="21"/>
                <w:szCs w:val="21"/>
              </w:rPr>
              <w:t>eg</w:t>
            </w:r>
            <w:proofErr w:type="spellEnd"/>
            <w:r>
              <w:rPr>
                <w:rFonts w:ascii="Arial" w:hAnsi="Arial" w:cs="Arial"/>
                <w:sz w:val="21"/>
                <w:szCs w:val="21"/>
              </w:rPr>
              <w:t xml:space="preserve"> space, equipment and other resources) required if employment continues? Please summarise the impact that the allocation of these facilities to this individual would have on others and on the department’s abilities to refill the applicant’s post. </w:t>
            </w:r>
            <w:r w:rsidRPr="00006B7D">
              <w:rPr>
                <w:rFonts w:ascii="Arial" w:hAnsi="Arial" w:cs="Arial"/>
                <w:sz w:val="21"/>
                <w:szCs w:val="21"/>
              </w:rPr>
              <w:t xml:space="preserve">See </w:t>
            </w:r>
            <w:hyperlink r:id="rId19" w:anchor="collapse1533406" w:history="1">
              <w:r w:rsidRPr="00C471F4">
                <w:rPr>
                  <w:rStyle w:val="Hyperlink"/>
                  <w:rFonts w:ascii="Arial" w:hAnsi="Arial" w:cs="Arial"/>
                  <w:sz w:val="21"/>
                  <w:szCs w:val="21"/>
                </w:rPr>
                <w:t>Procedure, para 36(ii).</w:t>
              </w:r>
            </w:hyperlink>
            <w:r>
              <w:rPr>
                <w:rFonts w:ascii="Arial" w:hAnsi="Arial" w:cs="Arial"/>
                <w:sz w:val="21"/>
                <w:szCs w:val="21"/>
              </w:rPr>
              <w:t xml:space="preserve"> </w:t>
            </w:r>
          </w:p>
          <w:p w14:paraId="35A9356B" w14:textId="035BDF88" w:rsidR="00025706" w:rsidRPr="00B979D0" w:rsidRDefault="00025706" w:rsidP="00025706">
            <w:pPr>
              <w:pStyle w:val="ListParagraph"/>
              <w:spacing w:after="120"/>
              <w:rPr>
                <w:rFonts w:ascii="Arial" w:hAnsi="Arial" w:cs="Arial"/>
                <w:sz w:val="21"/>
                <w:szCs w:val="21"/>
              </w:rPr>
            </w:pPr>
          </w:p>
        </w:tc>
      </w:tr>
      <w:tr w:rsidR="00B979D0" w:rsidRPr="00543C72" w14:paraId="7B69595F" w14:textId="77777777" w:rsidTr="00AE0708">
        <w:trPr>
          <w:trHeight w:val="48"/>
        </w:trPr>
        <w:tc>
          <w:tcPr>
            <w:tcW w:w="10075" w:type="dxa"/>
          </w:tcPr>
          <w:p w14:paraId="6697C8A9" w14:textId="36C953CD" w:rsidR="00576D6F" w:rsidRDefault="00025706" w:rsidP="002D0784">
            <w:pPr>
              <w:pStyle w:val="ListParagraph"/>
              <w:numPr>
                <w:ilvl w:val="0"/>
                <w:numId w:val="6"/>
              </w:numPr>
              <w:spacing w:before="120" w:after="120"/>
              <w:rPr>
                <w:rFonts w:ascii="Arial" w:hAnsi="Arial" w:cs="Arial"/>
                <w:sz w:val="21"/>
                <w:szCs w:val="21"/>
              </w:rPr>
            </w:pPr>
            <w:r>
              <w:rPr>
                <w:rFonts w:ascii="Arial" w:hAnsi="Arial" w:cs="Arial"/>
                <w:sz w:val="21"/>
                <w:szCs w:val="21"/>
              </w:rPr>
              <w:t xml:space="preserve">What impact, if any, would a refusal to extend the applicant’s employment have on the duties of project currently being undertaken by the applicant (or, if complete, the ability to gain the benefit of them)? </w:t>
            </w:r>
            <w:r w:rsidR="000A0561">
              <w:rPr>
                <w:rFonts w:ascii="Arial" w:hAnsi="Arial" w:cs="Arial"/>
                <w:sz w:val="21"/>
                <w:szCs w:val="21"/>
              </w:rPr>
              <w:t xml:space="preserve">What is the minimum period of extension required to ameliorate that impact? </w:t>
            </w:r>
            <w:r w:rsidR="00576D6F" w:rsidRPr="00006B7D">
              <w:rPr>
                <w:rFonts w:ascii="Arial" w:hAnsi="Arial" w:cs="Arial"/>
                <w:sz w:val="21"/>
                <w:szCs w:val="21"/>
              </w:rPr>
              <w:t xml:space="preserve">See </w:t>
            </w:r>
            <w:hyperlink r:id="rId20" w:anchor="collapse1533406" w:history="1">
              <w:r w:rsidR="00576D6F" w:rsidRPr="00C471F4">
                <w:rPr>
                  <w:rStyle w:val="Hyperlink"/>
                  <w:rFonts w:ascii="Arial" w:hAnsi="Arial" w:cs="Arial"/>
                  <w:sz w:val="21"/>
                  <w:szCs w:val="21"/>
                </w:rPr>
                <w:t xml:space="preserve">Procedure, para </w:t>
              </w:r>
              <w:r w:rsidR="00D537FB">
                <w:rPr>
                  <w:rStyle w:val="Hyperlink"/>
                  <w:rFonts w:ascii="Arial" w:hAnsi="Arial" w:cs="Arial"/>
                  <w:sz w:val="21"/>
                  <w:szCs w:val="21"/>
                </w:rPr>
                <w:t>41</w:t>
              </w:r>
              <w:r w:rsidR="00576D6F" w:rsidRPr="00C471F4">
                <w:rPr>
                  <w:rStyle w:val="Hyperlink"/>
                  <w:rFonts w:ascii="Arial" w:hAnsi="Arial" w:cs="Arial"/>
                  <w:sz w:val="21"/>
                  <w:szCs w:val="21"/>
                </w:rPr>
                <w:t>(a)(</w:t>
              </w:r>
              <w:proofErr w:type="spellStart"/>
              <w:r w:rsidR="00576D6F" w:rsidRPr="00C471F4">
                <w:rPr>
                  <w:rStyle w:val="Hyperlink"/>
                  <w:rFonts w:ascii="Arial" w:hAnsi="Arial" w:cs="Arial"/>
                  <w:sz w:val="21"/>
                  <w:szCs w:val="21"/>
                </w:rPr>
                <w:t>i</w:t>
              </w:r>
              <w:proofErr w:type="spellEnd"/>
              <w:r w:rsidR="00576D6F" w:rsidRPr="00C471F4">
                <w:rPr>
                  <w:rStyle w:val="Hyperlink"/>
                  <w:rFonts w:ascii="Arial" w:hAnsi="Arial" w:cs="Arial"/>
                  <w:sz w:val="21"/>
                  <w:szCs w:val="21"/>
                </w:rPr>
                <w:t>).</w:t>
              </w:r>
            </w:hyperlink>
            <w:r w:rsidR="00576D6F" w:rsidRPr="00006B7D">
              <w:rPr>
                <w:rFonts w:ascii="Arial" w:hAnsi="Arial" w:cs="Arial"/>
                <w:sz w:val="21"/>
                <w:szCs w:val="21"/>
              </w:rPr>
              <w:t xml:space="preserve"> </w:t>
            </w:r>
          </w:p>
          <w:p w14:paraId="764CCD35" w14:textId="1C21315C" w:rsidR="000A0561" w:rsidRPr="002D0784" w:rsidRDefault="000A0561" w:rsidP="002D0784">
            <w:pPr>
              <w:spacing w:after="120"/>
              <w:rPr>
                <w:rFonts w:ascii="Arial" w:hAnsi="Arial" w:cs="Arial"/>
                <w:sz w:val="21"/>
                <w:szCs w:val="21"/>
              </w:rPr>
            </w:pPr>
          </w:p>
        </w:tc>
      </w:tr>
      <w:tr w:rsidR="00B979D0" w:rsidRPr="00543C72" w14:paraId="5328936A" w14:textId="77777777" w:rsidTr="00AE0708">
        <w:trPr>
          <w:trHeight w:val="48"/>
        </w:trPr>
        <w:tc>
          <w:tcPr>
            <w:tcW w:w="10075" w:type="dxa"/>
          </w:tcPr>
          <w:p w14:paraId="33F493AA" w14:textId="23CA4085" w:rsidR="00B979D0" w:rsidRDefault="000A0561" w:rsidP="002D0784">
            <w:pPr>
              <w:pStyle w:val="ListParagraph"/>
              <w:numPr>
                <w:ilvl w:val="0"/>
                <w:numId w:val="6"/>
              </w:numPr>
              <w:spacing w:before="120" w:after="120"/>
              <w:rPr>
                <w:rFonts w:ascii="Arial" w:hAnsi="Arial" w:cs="Arial"/>
                <w:sz w:val="21"/>
                <w:szCs w:val="21"/>
              </w:rPr>
            </w:pPr>
            <w:r>
              <w:rPr>
                <w:rFonts w:ascii="Arial" w:hAnsi="Arial" w:cs="Arial"/>
                <w:sz w:val="21"/>
                <w:szCs w:val="21"/>
              </w:rPr>
              <w:t>Please describe the career development opportunities for others that will be created in the University by the extension that would not otherwise have been created (</w:t>
            </w:r>
            <w:proofErr w:type="spellStart"/>
            <w:r>
              <w:rPr>
                <w:rFonts w:ascii="Arial" w:hAnsi="Arial" w:cs="Arial"/>
                <w:sz w:val="21"/>
                <w:szCs w:val="21"/>
              </w:rPr>
              <w:t>eg</w:t>
            </w:r>
            <w:proofErr w:type="spellEnd"/>
            <w:r>
              <w:rPr>
                <w:rFonts w:ascii="Arial" w:hAnsi="Arial" w:cs="Arial"/>
                <w:sz w:val="21"/>
                <w:szCs w:val="21"/>
              </w:rPr>
              <w:t xml:space="preserve"> the creation of new research-funded posts). </w:t>
            </w:r>
            <w:r w:rsidRPr="00006B7D">
              <w:rPr>
                <w:rFonts w:ascii="Arial" w:hAnsi="Arial" w:cs="Arial"/>
                <w:sz w:val="21"/>
                <w:szCs w:val="21"/>
              </w:rPr>
              <w:t xml:space="preserve">See </w:t>
            </w:r>
            <w:hyperlink r:id="rId21" w:anchor="collapse1533406" w:history="1">
              <w:r w:rsidRPr="00C471F4">
                <w:rPr>
                  <w:rStyle w:val="Hyperlink"/>
                  <w:rFonts w:ascii="Arial" w:hAnsi="Arial" w:cs="Arial"/>
                  <w:sz w:val="21"/>
                  <w:szCs w:val="21"/>
                </w:rPr>
                <w:t xml:space="preserve">Procedure, para </w:t>
              </w:r>
              <w:r w:rsidR="00D537FB">
                <w:rPr>
                  <w:rStyle w:val="Hyperlink"/>
                  <w:rFonts w:ascii="Arial" w:hAnsi="Arial" w:cs="Arial"/>
                  <w:sz w:val="21"/>
                  <w:szCs w:val="21"/>
                </w:rPr>
                <w:t>41</w:t>
              </w:r>
              <w:r w:rsidRPr="00C471F4">
                <w:rPr>
                  <w:rStyle w:val="Hyperlink"/>
                  <w:rFonts w:ascii="Arial" w:hAnsi="Arial" w:cs="Arial"/>
                  <w:sz w:val="21"/>
                  <w:szCs w:val="21"/>
                </w:rPr>
                <w:t>(</w:t>
              </w:r>
              <w:r w:rsidR="00D537FB">
                <w:rPr>
                  <w:rStyle w:val="Hyperlink"/>
                  <w:rFonts w:ascii="Arial" w:hAnsi="Arial" w:cs="Arial"/>
                  <w:sz w:val="21"/>
                  <w:szCs w:val="21"/>
                </w:rPr>
                <w:t>b</w:t>
              </w:r>
              <w:r w:rsidRPr="00C471F4">
                <w:rPr>
                  <w:rStyle w:val="Hyperlink"/>
                  <w:rFonts w:ascii="Arial" w:hAnsi="Arial" w:cs="Arial"/>
                  <w:sz w:val="21"/>
                  <w:szCs w:val="21"/>
                </w:rPr>
                <w:t>).</w:t>
              </w:r>
            </w:hyperlink>
            <w:r>
              <w:rPr>
                <w:rFonts w:ascii="Arial" w:hAnsi="Arial" w:cs="Arial"/>
                <w:sz w:val="21"/>
                <w:szCs w:val="21"/>
              </w:rPr>
              <w:t xml:space="preserve"> </w:t>
            </w:r>
          </w:p>
          <w:p w14:paraId="0EC9149D" w14:textId="77777777" w:rsidR="000A0561" w:rsidRPr="00B979D0" w:rsidRDefault="000A0561" w:rsidP="000A0561">
            <w:pPr>
              <w:pStyle w:val="ListParagraph"/>
              <w:spacing w:after="120"/>
              <w:rPr>
                <w:rFonts w:ascii="Arial" w:hAnsi="Arial" w:cs="Arial"/>
                <w:sz w:val="21"/>
                <w:szCs w:val="21"/>
              </w:rPr>
            </w:pPr>
          </w:p>
        </w:tc>
      </w:tr>
      <w:tr w:rsidR="00244C32" w:rsidRPr="00543C72" w14:paraId="6137FE2D" w14:textId="77777777" w:rsidTr="00AE0708">
        <w:trPr>
          <w:trHeight w:val="48"/>
        </w:trPr>
        <w:tc>
          <w:tcPr>
            <w:tcW w:w="10075" w:type="dxa"/>
          </w:tcPr>
          <w:p w14:paraId="54EEC87F" w14:textId="77777777" w:rsidR="00244C32" w:rsidRPr="00ED5A70" w:rsidRDefault="00244C32" w:rsidP="002D0784">
            <w:pPr>
              <w:pStyle w:val="ListParagraph"/>
              <w:numPr>
                <w:ilvl w:val="0"/>
                <w:numId w:val="6"/>
              </w:numPr>
              <w:spacing w:before="120" w:after="120"/>
              <w:rPr>
                <w:rFonts w:ascii="Arial" w:hAnsi="Arial" w:cs="Arial"/>
                <w:sz w:val="21"/>
                <w:szCs w:val="21"/>
              </w:rPr>
            </w:pPr>
            <w:r>
              <w:rPr>
                <w:rFonts w:ascii="Arial" w:hAnsi="Arial" w:cs="Arial"/>
                <w:sz w:val="21"/>
                <w:szCs w:val="21"/>
              </w:rPr>
              <w:t xml:space="preserve">Please provide details of the succession plans, with timings, which the department has already started to put in place or is going to put in place. See the </w:t>
            </w:r>
            <w:hyperlink r:id="rId22" w:anchor="collapse1533041" w:history="1">
              <w:r w:rsidRPr="003C1F70">
                <w:rPr>
                  <w:rStyle w:val="Hyperlink"/>
                  <w:rFonts w:ascii="Arial" w:hAnsi="Arial" w:cs="Arial"/>
                  <w:i/>
                  <w:sz w:val="21"/>
                  <w:szCs w:val="21"/>
                </w:rPr>
                <w:t>Aims.</w:t>
              </w:r>
            </w:hyperlink>
            <w:r w:rsidRPr="00244C32">
              <w:rPr>
                <w:rFonts w:ascii="Arial" w:hAnsi="Arial" w:cs="Arial"/>
                <w:i/>
                <w:sz w:val="21"/>
                <w:szCs w:val="21"/>
              </w:rPr>
              <w:t xml:space="preserve"> </w:t>
            </w:r>
          </w:p>
          <w:p w14:paraId="15405CE2" w14:textId="2C9E6E00" w:rsidR="00ED5A70" w:rsidRDefault="00ED5A70" w:rsidP="00ED5A70">
            <w:pPr>
              <w:pStyle w:val="ListParagraph"/>
              <w:spacing w:before="120" w:after="120"/>
              <w:rPr>
                <w:rFonts w:ascii="Arial" w:hAnsi="Arial" w:cs="Arial"/>
                <w:sz w:val="21"/>
                <w:szCs w:val="21"/>
              </w:rPr>
            </w:pPr>
          </w:p>
        </w:tc>
      </w:tr>
      <w:tr w:rsidR="002A4271" w:rsidRPr="00543C72" w14:paraId="3F7FB8D4" w14:textId="77777777" w:rsidTr="00AE0708">
        <w:trPr>
          <w:trHeight w:val="48"/>
        </w:trPr>
        <w:tc>
          <w:tcPr>
            <w:tcW w:w="10075" w:type="dxa"/>
          </w:tcPr>
          <w:p w14:paraId="2597EBF3" w14:textId="7D1BFABD" w:rsidR="002A4271" w:rsidRDefault="002A4271" w:rsidP="002D0784">
            <w:pPr>
              <w:pStyle w:val="ListParagraph"/>
              <w:numPr>
                <w:ilvl w:val="0"/>
                <w:numId w:val="6"/>
              </w:numPr>
              <w:spacing w:before="120" w:after="120"/>
              <w:rPr>
                <w:rFonts w:ascii="Arial" w:hAnsi="Arial" w:cs="Arial"/>
                <w:sz w:val="21"/>
                <w:szCs w:val="21"/>
              </w:rPr>
            </w:pPr>
            <w:r>
              <w:rPr>
                <w:rFonts w:ascii="Arial" w:hAnsi="Arial" w:cs="Arial"/>
                <w:sz w:val="21"/>
                <w:szCs w:val="21"/>
              </w:rPr>
              <w:t xml:space="preserve">Please comment on the strategic importance to the department of the applicant’s proposed duties or project. Please provide all relevant evidence that </w:t>
            </w:r>
            <w:r w:rsidR="00047206">
              <w:rPr>
                <w:rFonts w:ascii="Arial" w:hAnsi="Arial" w:cs="Arial"/>
                <w:sz w:val="21"/>
                <w:szCs w:val="21"/>
              </w:rPr>
              <w:t xml:space="preserve">the Department </w:t>
            </w:r>
            <w:r>
              <w:rPr>
                <w:rFonts w:ascii="Arial" w:hAnsi="Arial" w:cs="Arial"/>
                <w:sz w:val="21"/>
                <w:szCs w:val="21"/>
              </w:rPr>
              <w:t xml:space="preserve">would wish the Committee to consider in this regard. See </w:t>
            </w:r>
            <w:hyperlink r:id="rId23" w:anchor="collapse1533406" w:history="1">
              <w:r w:rsidRPr="00C471F4">
                <w:rPr>
                  <w:rStyle w:val="Hyperlink"/>
                  <w:rFonts w:ascii="Arial" w:hAnsi="Arial" w:cs="Arial"/>
                  <w:sz w:val="21"/>
                  <w:szCs w:val="21"/>
                </w:rPr>
                <w:t xml:space="preserve">Procedure, para </w:t>
              </w:r>
              <w:r w:rsidR="00D537FB">
                <w:rPr>
                  <w:rStyle w:val="Hyperlink"/>
                  <w:rFonts w:ascii="Arial" w:hAnsi="Arial" w:cs="Arial"/>
                  <w:sz w:val="21"/>
                  <w:szCs w:val="21"/>
                </w:rPr>
                <w:t>41</w:t>
              </w:r>
              <w:r w:rsidRPr="00C471F4">
                <w:rPr>
                  <w:rStyle w:val="Hyperlink"/>
                  <w:rFonts w:ascii="Arial" w:hAnsi="Arial" w:cs="Arial"/>
                  <w:sz w:val="21"/>
                  <w:szCs w:val="21"/>
                </w:rPr>
                <w:t>(a)(</w:t>
              </w:r>
              <w:proofErr w:type="spellStart"/>
              <w:r w:rsidRPr="00C471F4">
                <w:rPr>
                  <w:rStyle w:val="Hyperlink"/>
                  <w:rFonts w:ascii="Arial" w:hAnsi="Arial" w:cs="Arial"/>
                  <w:sz w:val="21"/>
                  <w:szCs w:val="21"/>
                </w:rPr>
                <w:t>i</w:t>
              </w:r>
              <w:proofErr w:type="spellEnd"/>
              <w:r w:rsidRPr="00C471F4">
                <w:rPr>
                  <w:rStyle w:val="Hyperlink"/>
                  <w:rFonts w:ascii="Arial" w:hAnsi="Arial" w:cs="Arial"/>
                  <w:sz w:val="21"/>
                  <w:szCs w:val="21"/>
                </w:rPr>
                <w:t>)</w:t>
              </w:r>
              <w:r w:rsidR="00B70295" w:rsidRPr="00C471F4">
                <w:rPr>
                  <w:rStyle w:val="Hyperlink"/>
                  <w:rFonts w:ascii="Arial" w:hAnsi="Arial" w:cs="Arial"/>
                  <w:sz w:val="21"/>
                  <w:szCs w:val="21"/>
                </w:rPr>
                <w:t>.</w:t>
              </w:r>
            </w:hyperlink>
          </w:p>
          <w:p w14:paraId="223DFF81" w14:textId="0E1A64C1" w:rsidR="002A4271" w:rsidRDefault="002A4271" w:rsidP="002A4271">
            <w:pPr>
              <w:pStyle w:val="ListParagraph"/>
              <w:spacing w:after="120"/>
              <w:rPr>
                <w:rFonts w:ascii="Arial" w:hAnsi="Arial" w:cs="Arial"/>
                <w:sz w:val="21"/>
                <w:szCs w:val="21"/>
              </w:rPr>
            </w:pPr>
            <w:r>
              <w:rPr>
                <w:rFonts w:ascii="Arial" w:hAnsi="Arial" w:cs="Arial"/>
                <w:sz w:val="21"/>
                <w:szCs w:val="21"/>
              </w:rPr>
              <w:t xml:space="preserve"> </w:t>
            </w:r>
          </w:p>
        </w:tc>
      </w:tr>
      <w:tr w:rsidR="00725FCD" w:rsidRPr="00543C72" w14:paraId="6AEE61CA" w14:textId="77777777" w:rsidTr="00AE0708">
        <w:trPr>
          <w:trHeight w:val="48"/>
        </w:trPr>
        <w:tc>
          <w:tcPr>
            <w:tcW w:w="10075" w:type="dxa"/>
          </w:tcPr>
          <w:p w14:paraId="3C0A1C59" w14:textId="702260C7" w:rsidR="00725FCD" w:rsidRDefault="00725FCD" w:rsidP="002D0784">
            <w:pPr>
              <w:pStyle w:val="ListParagraph"/>
              <w:numPr>
                <w:ilvl w:val="0"/>
                <w:numId w:val="6"/>
              </w:numPr>
              <w:spacing w:before="120" w:after="120"/>
              <w:rPr>
                <w:rFonts w:ascii="Arial" w:hAnsi="Arial" w:cs="Arial"/>
                <w:sz w:val="21"/>
                <w:szCs w:val="21"/>
              </w:rPr>
            </w:pPr>
            <w:r>
              <w:rPr>
                <w:rFonts w:ascii="Arial" w:hAnsi="Arial" w:cs="Arial"/>
                <w:sz w:val="21"/>
                <w:szCs w:val="21"/>
              </w:rPr>
              <w:t xml:space="preserve">If the applicant has provided information about personal circumstances, do you have any comments on those? See </w:t>
            </w:r>
            <w:hyperlink r:id="rId24" w:anchor="collapse1533406" w:history="1">
              <w:r w:rsidRPr="0057522A">
                <w:rPr>
                  <w:rStyle w:val="Hyperlink"/>
                  <w:rFonts w:ascii="Arial" w:hAnsi="Arial" w:cs="Arial"/>
                  <w:sz w:val="21"/>
                  <w:szCs w:val="21"/>
                </w:rPr>
                <w:t>Procedure, para 41 (d) and (e).</w:t>
              </w:r>
            </w:hyperlink>
          </w:p>
        </w:tc>
      </w:tr>
    </w:tbl>
    <w:p w14:paraId="36C49ADD" w14:textId="678EA074" w:rsidR="00FA1713" w:rsidRDefault="00FA1713" w:rsidP="004F0059">
      <w:pPr>
        <w:spacing w:after="0"/>
      </w:pPr>
    </w:p>
    <w:p w14:paraId="529A0996" w14:textId="77777777" w:rsidR="00ED5A70" w:rsidRDefault="00ED5A70" w:rsidP="004F0059">
      <w:pPr>
        <w:spacing w:after="0"/>
      </w:pPr>
    </w:p>
    <w:tbl>
      <w:tblPr>
        <w:tblStyle w:val="TableGrid"/>
        <w:tblW w:w="10060" w:type="dxa"/>
        <w:tblLook w:val="04A0" w:firstRow="1" w:lastRow="0" w:firstColumn="1" w:lastColumn="0" w:noHBand="0" w:noVBand="1"/>
      </w:tblPr>
      <w:tblGrid>
        <w:gridCol w:w="10060"/>
      </w:tblGrid>
      <w:tr w:rsidR="00753B42" w:rsidRPr="005209E9" w14:paraId="63E5EABF" w14:textId="77777777" w:rsidTr="00006B7D">
        <w:trPr>
          <w:trHeight w:val="247"/>
        </w:trPr>
        <w:tc>
          <w:tcPr>
            <w:tcW w:w="10060" w:type="dxa"/>
            <w:shd w:val="clear" w:color="auto" w:fill="C6D9F1"/>
          </w:tcPr>
          <w:p w14:paraId="41513834" w14:textId="347CD1FD" w:rsidR="00753B42" w:rsidRPr="005209E9" w:rsidRDefault="00753B42" w:rsidP="006B17FF">
            <w:pPr>
              <w:spacing w:before="120" w:after="120"/>
              <w:rPr>
                <w:rFonts w:ascii="Arial" w:hAnsi="Arial" w:cs="Arial"/>
                <w:b/>
              </w:rPr>
            </w:pPr>
            <w:r w:rsidRPr="005209E9">
              <w:rPr>
                <w:rFonts w:ascii="Arial" w:hAnsi="Arial" w:cs="Arial"/>
                <w:b/>
              </w:rPr>
              <w:t>PART</w:t>
            </w:r>
            <w:r w:rsidR="000439A2">
              <w:rPr>
                <w:rFonts w:ascii="Arial" w:hAnsi="Arial" w:cs="Arial"/>
                <w:b/>
              </w:rPr>
              <w:t xml:space="preserve"> 3</w:t>
            </w:r>
            <w:r>
              <w:rPr>
                <w:rFonts w:ascii="Arial" w:hAnsi="Arial" w:cs="Arial"/>
                <w:b/>
              </w:rPr>
              <w:t xml:space="preserve"> – </w:t>
            </w:r>
            <w:r w:rsidR="006B17FF">
              <w:rPr>
                <w:rFonts w:ascii="Arial" w:hAnsi="Arial" w:cs="Arial"/>
                <w:b/>
              </w:rPr>
              <w:t xml:space="preserve">Cross-departmental appointments </w:t>
            </w:r>
          </w:p>
        </w:tc>
      </w:tr>
      <w:tr w:rsidR="006B17FF" w:rsidRPr="00543C72" w14:paraId="71B31296" w14:textId="77777777" w:rsidTr="00006B7D">
        <w:trPr>
          <w:trHeight w:val="48"/>
        </w:trPr>
        <w:tc>
          <w:tcPr>
            <w:tcW w:w="10060" w:type="dxa"/>
            <w:shd w:val="clear" w:color="auto" w:fill="F2F2F2"/>
          </w:tcPr>
          <w:p w14:paraId="657FC4F0" w14:textId="13CB7A76" w:rsidR="006B17FF" w:rsidRPr="006B17FF" w:rsidRDefault="005E4987" w:rsidP="00B546B3">
            <w:pPr>
              <w:spacing w:before="120" w:after="120"/>
              <w:rPr>
                <w:rFonts w:ascii="Arial" w:hAnsi="Arial" w:cs="Arial"/>
                <w:i/>
                <w:sz w:val="21"/>
                <w:szCs w:val="21"/>
              </w:rPr>
            </w:pPr>
            <w:r>
              <w:rPr>
                <w:rFonts w:ascii="Arial" w:hAnsi="Arial" w:cs="Arial"/>
                <w:i/>
                <w:sz w:val="21"/>
                <w:szCs w:val="21"/>
              </w:rPr>
              <w:t>I</w:t>
            </w:r>
            <w:r w:rsidR="006B17FF">
              <w:rPr>
                <w:rFonts w:ascii="Arial" w:hAnsi="Arial" w:cs="Arial"/>
                <w:i/>
                <w:sz w:val="21"/>
                <w:szCs w:val="21"/>
              </w:rPr>
              <w:t>n the case of cross-departmental appointments, it is the lead employing department that should complete this form.</w:t>
            </w:r>
          </w:p>
        </w:tc>
      </w:tr>
      <w:tr w:rsidR="006B17FF" w:rsidRPr="00543C72" w14:paraId="38566162" w14:textId="77777777" w:rsidTr="00006B7D">
        <w:trPr>
          <w:trHeight w:val="48"/>
        </w:trPr>
        <w:tc>
          <w:tcPr>
            <w:tcW w:w="10060" w:type="dxa"/>
          </w:tcPr>
          <w:p w14:paraId="6184B063" w14:textId="77777777" w:rsidR="006B17FF" w:rsidRDefault="006B17FF" w:rsidP="00753B42">
            <w:pPr>
              <w:spacing w:before="120" w:after="120"/>
              <w:rPr>
                <w:rFonts w:ascii="Arial" w:hAnsi="Arial" w:cs="Arial"/>
                <w:sz w:val="21"/>
                <w:szCs w:val="21"/>
              </w:rPr>
            </w:pPr>
            <w:r>
              <w:rPr>
                <w:rFonts w:ascii="Arial" w:hAnsi="Arial" w:cs="Arial"/>
                <w:sz w:val="21"/>
                <w:szCs w:val="21"/>
              </w:rPr>
              <w:lastRenderedPageBreak/>
              <w:t>If applicable, please confirm that the other relevant department(s) have been consulted, and report or attach any information pr</w:t>
            </w:r>
            <w:r w:rsidR="000439A2">
              <w:rPr>
                <w:rFonts w:ascii="Arial" w:hAnsi="Arial" w:cs="Arial"/>
                <w:sz w:val="21"/>
                <w:szCs w:val="21"/>
              </w:rPr>
              <w:t>ovided by them in response.</w:t>
            </w:r>
          </w:p>
          <w:p w14:paraId="211B88A8" w14:textId="1BB23062" w:rsidR="005E4987" w:rsidRPr="00543C72" w:rsidRDefault="005E4987" w:rsidP="00753B42">
            <w:pPr>
              <w:spacing w:before="120" w:after="120"/>
              <w:rPr>
                <w:rFonts w:ascii="Arial" w:hAnsi="Arial" w:cs="Arial"/>
                <w:i/>
                <w:sz w:val="21"/>
                <w:szCs w:val="21"/>
              </w:rPr>
            </w:pPr>
          </w:p>
        </w:tc>
      </w:tr>
    </w:tbl>
    <w:p w14:paraId="566D67B7" w14:textId="77777777" w:rsidR="00AA305A" w:rsidRPr="00DE2140" w:rsidRDefault="00AA305A" w:rsidP="00A371CB">
      <w:pPr>
        <w:spacing w:after="0"/>
        <w:rPr>
          <w:rFonts w:cs="Arial"/>
        </w:rPr>
      </w:pPr>
    </w:p>
    <w:tbl>
      <w:tblPr>
        <w:tblStyle w:val="TableGrid"/>
        <w:tblW w:w="10060" w:type="dxa"/>
        <w:tblLook w:val="04A0" w:firstRow="1" w:lastRow="0" w:firstColumn="1" w:lastColumn="0" w:noHBand="0" w:noVBand="1"/>
      </w:tblPr>
      <w:tblGrid>
        <w:gridCol w:w="3114"/>
        <w:gridCol w:w="3118"/>
        <w:gridCol w:w="851"/>
        <w:gridCol w:w="2977"/>
      </w:tblGrid>
      <w:tr w:rsidR="00115F0E" w14:paraId="5794228E" w14:textId="77777777" w:rsidTr="00006B7D">
        <w:tc>
          <w:tcPr>
            <w:tcW w:w="10060" w:type="dxa"/>
            <w:gridSpan w:val="4"/>
            <w:shd w:val="clear" w:color="auto" w:fill="C6D9F1"/>
          </w:tcPr>
          <w:p w14:paraId="13FFCE25" w14:textId="4EA1519E" w:rsidR="00115F0E" w:rsidRPr="000610B1" w:rsidRDefault="000439A2" w:rsidP="001F36E8">
            <w:pPr>
              <w:spacing w:before="120" w:after="120"/>
              <w:rPr>
                <w:rFonts w:ascii="Arial" w:hAnsi="Arial" w:cs="Arial"/>
                <w:b/>
              </w:rPr>
            </w:pPr>
            <w:r>
              <w:rPr>
                <w:rFonts w:ascii="Arial" w:hAnsi="Arial" w:cs="Arial"/>
                <w:b/>
              </w:rPr>
              <w:t>art 4</w:t>
            </w:r>
            <w:r w:rsidR="00115F0E">
              <w:rPr>
                <w:rFonts w:ascii="Arial" w:hAnsi="Arial" w:cs="Arial"/>
                <w:b/>
              </w:rPr>
              <w:t xml:space="preserve"> - Declaration</w:t>
            </w:r>
          </w:p>
        </w:tc>
      </w:tr>
      <w:tr w:rsidR="00AA305A" w14:paraId="048601FC" w14:textId="77777777" w:rsidTr="00006B7D">
        <w:tc>
          <w:tcPr>
            <w:tcW w:w="10060" w:type="dxa"/>
            <w:gridSpan w:val="4"/>
            <w:shd w:val="clear" w:color="auto" w:fill="F2F2F2"/>
          </w:tcPr>
          <w:p w14:paraId="54BD7D8A" w14:textId="0025BCD1" w:rsidR="00AA305A" w:rsidRPr="009E0697" w:rsidRDefault="00045FBF" w:rsidP="00193BEF">
            <w:pPr>
              <w:spacing w:before="120" w:after="120"/>
              <w:rPr>
                <w:rFonts w:ascii="Arial" w:hAnsi="Arial" w:cs="Arial"/>
                <w:sz w:val="21"/>
                <w:szCs w:val="21"/>
              </w:rPr>
            </w:pPr>
            <w:r w:rsidRPr="000610B1">
              <w:rPr>
                <w:rFonts w:ascii="Arial" w:hAnsi="Arial" w:cs="Arial"/>
                <w:sz w:val="21"/>
                <w:szCs w:val="21"/>
              </w:rPr>
              <w:t xml:space="preserve">I confirm </w:t>
            </w:r>
            <w:r w:rsidR="00115F0E">
              <w:rPr>
                <w:rFonts w:ascii="Arial" w:hAnsi="Arial" w:cs="Arial"/>
                <w:sz w:val="21"/>
                <w:szCs w:val="21"/>
              </w:rPr>
              <w:t>that the appropriate departmental committee has considered the application, and that there has been discussion between me and the applicant in accordance with the EJRA Procedure.</w:t>
            </w:r>
            <w:r w:rsidRPr="000610B1">
              <w:rPr>
                <w:rFonts w:ascii="Arial" w:hAnsi="Arial" w:cs="Arial"/>
                <w:sz w:val="21"/>
                <w:szCs w:val="21"/>
              </w:rPr>
              <w:t xml:space="preserve">  </w:t>
            </w:r>
          </w:p>
        </w:tc>
      </w:tr>
      <w:tr w:rsidR="004F0059" w14:paraId="7AB01E5F" w14:textId="77777777" w:rsidTr="00006B7D">
        <w:trPr>
          <w:trHeight w:val="493"/>
        </w:trPr>
        <w:tc>
          <w:tcPr>
            <w:tcW w:w="3114" w:type="dxa"/>
            <w:shd w:val="clear" w:color="auto" w:fill="C6D9F1"/>
          </w:tcPr>
          <w:p w14:paraId="501ED37C" w14:textId="77777777" w:rsidR="00081D7E" w:rsidRDefault="00115F0E" w:rsidP="00483C51">
            <w:pPr>
              <w:spacing w:before="120" w:after="120"/>
              <w:rPr>
                <w:rFonts w:ascii="Arial" w:hAnsi="Arial" w:cs="Arial"/>
              </w:rPr>
            </w:pPr>
            <w:r>
              <w:rPr>
                <w:rFonts w:ascii="Arial" w:hAnsi="Arial" w:cs="Arial"/>
              </w:rPr>
              <w:t>S</w:t>
            </w:r>
            <w:r w:rsidR="00081D7E" w:rsidRPr="00A66E56">
              <w:rPr>
                <w:rFonts w:ascii="Arial" w:hAnsi="Arial" w:cs="Arial"/>
              </w:rPr>
              <w:t>ignature:</w:t>
            </w:r>
          </w:p>
          <w:p w14:paraId="351D7A8F" w14:textId="49A4258C" w:rsidR="00115F0E" w:rsidRPr="00115F0E" w:rsidRDefault="00115F0E" w:rsidP="000439A2">
            <w:pPr>
              <w:spacing w:after="120"/>
              <w:rPr>
                <w:rFonts w:ascii="Arial" w:hAnsi="Arial" w:cs="Arial"/>
                <w:i/>
                <w:sz w:val="20"/>
                <w:szCs w:val="20"/>
              </w:rPr>
            </w:pPr>
            <w:r w:rsidRPr="00115F0E">
              <w:rPr>
                <w:rFonts w:ascii="Arial" w:hAnsi="Arial" w:cs="Arial"/>
                <w:i/>
              </w:rPr>
              <w:t>(Head of Dept or equivalent)</w:t>
            </w:r>
          </w:p>
        </w:tc>
        <w:tc>
          <w:tcPr>
            <w:tcW w:w="3118" w:type="dxa"/>
          </w:tcPr>
          <w:p w14:paraId="46F3967E" w14:textId="77777777" w:rsidR="00081D7E" w:rsidRDefault="00081D7E" w:rsidP="00260DC5">
            <w:pPr>
              <w:spacing w:before="120" w:after="120"/>
              <w:rPr>
                <w:rFonts w:ascii="Arial" w:hAnsi="Arial" w:cs="Arial"/>
                <w:sz w:val="20"/>
                <w:szCs w:val="20"/>
              </w:rPr>
            </w:pPr>
          </w:p>
        </w:tc>
        <w:tc>
          <w:tcPr>
            <w:tcW w:w="851" w:type="dxa"/>
            <w:shd w:val="clear" w:color="auto" w:fill="C6D9F1"/>
          </w:tcPr>
          <w:p w14:paraId="1F3E3B4A" w14:textId="77777777" w:rsidR="00081D7E" w:rsidRPr="00A66E56" w:rsidRDefault="00081D7E" w:rsidP="00260DC5">
            <w:pPr>
              <w:spacing w:before="120" w:after="120"/>
              <w:rPr>
                <w:rFonts w:ascii="Arial" w:hAnsi="Arial" w:cs="Arial"/>
              </w:rPr>
            </w:pPr>
            <w:r w:rsidRPr="00A66E56">
              <w:rPr>
                <w:rFonts w:ascii="Arial" w:hAnsi="Arial" w:cs="Arial"/>
              </w:rPr>
              <w:t>Date:</w:t>
            </w:r>
          </w:p>
        </w:tc>
        <w:tc>
          <w:tcPr>
            <w:tcW w:w="2977" w:type="dxa"/>
          </w:tcPr>
          <w:p w14:paraId="317543A0" w14:textId="77777777" w:rsidR="00081D7E" w:rsidRDefault="00081D7E" w:rsidP="004F4643">
            <w:pPr>
              <w:rPr>
                <w:rFonts w:ascii="Arial" w:hAnsi="Arial" w:cs="Arial"/>
                <w:sz w:val="20"/>
                <w:szCs w:val="20"/>
              </w:rPr>
            </w:pPr>
          </w:p>
        </w:tc>
      </w:tr>
    </w:tbl>
    <w:p w14:paraId="7FC7AE59" w14:textId="65D6A3D4" w:rsidR="00115F0E" w:rsidRDefault="00115F0E"/>
    <w:tbl>
      <w:tblPr>
        <w:tblStyle w:val="TableGrid"/>
        <w:tblW w:w="10075" w:type="dxa"/>
        <w:tblLook w:val="04A0" w:firstRow="1" w:lastRow="0" w:firstColumn="1" w:lastColumn="0" w:noHBand="0" w:noVBand="1"/>
      </w:tblPr>
      <w:tblGrid>
        <w:gridCol w:w="2405"/>
        <w:gridCol w:w="3231"/>
        <w:gridCol w:w="846"/>
        <w:gridCol w:w="3593"/>
      </w:tblGrid>
      <w:tr w:rsidR="00006B7D" w:rsidRPr="009E0697" w14:paraId="728F9FC3" w14:textId="77777777" w:rsidTr="00006B7D">
        <w:tc>
          <w:tcPr>
            <w:tcW w:w="10075" w:type="dxa"/>
            <w:gridSpan w:val="4"/>
            <w:shd w:val="clear" w:color="auto" w:fill="C6D9F1"/>
          </w:tcPr>
          <w:p w14:paraId="49E85EF4" w14:textId="5AEA56F7" w:rsidR="00006B7D" w:rsidRPr="000610B1" w:rsidRDefault="00F41250" w:rsidP="00F41250">
            <w:pPr>
              <w:spacing w:before="120" w:after="120"/>
              <w:rPr>
                <w:rFonts w:ascii="Arial" w:hAnsi="Arial" w:cs="Arial"/>
                <w:b/>
              </w:rPr>
            </w:pPr>
            <w:r>
              <w:rPr>
                <w:rFonts w:ascii="Arial" w:hAnsi="Arial" w:cs="Arial"/>
                <w:b/>
              </w:rPr>
              <w:t xml:space="preserve">Part 5 – Applicant </w:t>
            </w:r>
            <w:r w:rsidR="00006B7D">
              <w:rPr>
                <w:rFonts w:ascii="Arial" w:hAnsi="Arial" w:cs="Arial"/>
                <w:b/>
              </w:rPr>
              <w:t>comment</w:t>
            </w:r>
          </w:p>
        </w:tc>
      </w:tr>
      <w:tr w:rsidR="00006B7D" w:rsidRPr="009E0697" w14:paraId="3611CF1C" w14:textId="77777777" w:rsidTr="00006B7D">
        <w:tc>
          <w:tcPr>
            <w:tcW w:w="10075" w:type="dxa"/>
            <w:gridSpan w:val="4"/>
            <w:shd w:val="clear" w:color="auto" w:fill="F2F2F2"/>
          </w:tcPr>
          <w:p w14:paraId="15DC843D" w14:textId="77777777" w:rsidR="00006B7D" w:rsidRDefault="00006B7D" w:rsidP="005B1C5F">
            <w:pPr>
              <w:spacing w:before="120" w:after="120"/>
              <w:rPr>
                <w:rFonts w:ascii="Arial" w:hAnsi="Arial" w:cs="Arial"/>
                <w:sz w:val="21"/>
                <w:szCs w:val="21"/>
              </w:rPr>
            </w:pPr>
            <w:r w:rsidRPr="000439A2">
              <w:rPr>
                <w:rFonts w:ascii="Arial" w:hAnsi="Arial" w:cs="Arial"/>
              </w:rPr>
              <w:t>Applicant’s comm</w:t>
            </w:r>
            <w:r w:rsidR="00BE51ED">
              <w:rPr>
                <w:rFonts w:ascii="Arial" w:hAnsi="Arial" w:cs="Arial"/>
              </w:rPr>
              <w:t>ents on departmental submission</w:t>
            </w:r>
            <w:r w:rsidRPr="000439A2">
              <w:rPr>
                <w:rFonts w:ascii="Arial" w:hAnsi="Arial" w:cs="Arial"/>
              </w:rPr>
              <w:t xml:space="preserve"> [</w:t>
            </w:r>
            <w:r w:rsidRPr="000439A2">
              <w:rPr>
                <w:rFonts w:ascii="Arial" w:hAnsi="Arial" w:cs="Arial"/>
                <w:i/>
              </w:rPr>
              <w:t>to be added at final stage before submission to the EJRA Committee</w:t>
            </w:r>
            <w:r w:rsidRPr="000439A2">
              <w:rPr>
                <w:rFonts w:ascii="Arial" w:hAnsi="Arial" w:cs="Arial"/>
              </w:rPr>
              <w:t>]:</w:t>
            </w:r>
            <w:r>
              <w:rPr>
                <w:rFonts w:ascii="Arial" w:hAnsi="Arial" w:cs="Arial"/>
                <w:b/>
              </w:rPr>
              <w:t xml:space="preserve"> </w:t>
            </w:r>
            <w:r w:rsidRPr="000610B1">
              <w:rPr>
                <w:rFonts w:ascii="Arial" w:hAnsi="Arial" w:cs="Arial"/>
                <w:sz w:val="21"/>
                <w:szCs w:val="21"/>
              </w:rPr>
              <w:t xml:space="preserve"> </w:t>
            </w:r>
          </w:p>
          <w:p w14:paraId="59192E4B" w14:textId="73783860" w:rsidR="000F6239" w:rsidRPr="009E0697" w:rsidRDefault="000F6239" w:rsidP="005B1C5F">
            <w:pPr>
              <w:spacing w:before="120" w:after="120"/>
              <w:rPr>
                <w:rFonts w:ascii="Arial" w:hAnsi="Arial" w:cs="Arial"/>
                <w:sz w:val="21"/>
                <w:szCs w:val="21"/>
              </w:rPr>
            </w:pPr>
          </w:p>
        </w:tc>
      </w:tr>
      <w:tr w:rsidR="00006B7D" w14:paraId="1C301450" w14:textId="77777777" w:rsidTr="00006B7D">
        <w:trPr>
          <w:trHeight w:val="493"/>
        </w:trPr>
        <w:tc>
          <w:tcPr>
            <w:tcW w:w="2405" w:type="dxa"/>
            <w:shd w:val="clear" w:color="auto" w:fill="C6D9F1"/>
          </w:tcPr>
          <w:p w14:paraId="6443332C" w14:textId="77777777" w:rsidR="00006B7D" w:rsidRDefault="00006B7D" w:rsidP="005B1C5F">
            <w:pPr>
              <w:spacing w:before="120" w:after="120"/>
              <w:rPr>
                <w:rFonts w:ascii="Arial" w:hAnsi="Arial" w:cs="Arial"/>
                <w:sz w:val="20"/>
                <w:szCs w:val="20"/>
              </w:rPr>
            </w:pPr>
            <w:r w:rsidRPr="00A66E56">
              <w:rPr>
                <w:rFonts w:ascii="Arial" w:hAnsi="Arial" w:cs="Arial"/>
              </w:rPr>
              <w:t>Applicant’s signature:</w:t>
            </w:r>
          </w:p>
        </w:tc>
        <w:tc>
          <w:tcPr>
            <w:tcW w:w="3231" w:type="dxa"/>
          </w:tcPr>
          <w:p w14:paraId="010EFC33" w14:textId="77777777" w:rsidR="00006B7D" w:rsidRDefault="00006B7D" w:rsidP="005B1C5F">
            <w:pPr>
              <w:spacing w:before="120" w:after="120"/>
              <w:rPr>
                <w:rFonts w:ascii="Arial" w:hAnsi="Arial" w:cs="Arial"/>
                <w:sz w:val="20"/>
                <w:szCs w:val="20"/>
              </w:rPr>
            </w:pPr>
          </w:p>
        </w:tc>
        <w:tc>
          <w:tcPr>
            <w:tcW w:w="846" w:type="dxa"/>
            <w:shd w:val="clear" w:color="auto" w:fill="C6D9F1"/>
          </w:tcPr>
          <w:p w14:paraId="36EDE281" w14:textId="77777777" w:rsidR="00006B7D" w:rsidRPr="00A66E56" w:rsidRDefault="00006B7D" w:rsidP="005B1C5F">
            <w:pPr>
              <w:spacing w:before="120" w:after="120"/>
              <w:rPr>
                <w:rFonts w:ascii="Arial" w:hAnsi="Arial" w:cs="Arial"/>
              </w:rPr>
            </w:pPr>
            <w:r w:rsidRPr="00A66E56">
              <w:rPr>
                <w:rFonts w:ascii="Arial" w:hAnsi="Arial" w:cs="Arial"/>
              </w:rPr>
              <w:t>Date:</w:t>
            </w:r>
          </w:p>
        </w:tc>
        <w:tc>
          <w:tcPr>
            <w:tcW w:w="3593" w:type="dxa"/>
          </w:tcPr>
          <w:p w14:paraId="5F174E9F" w14:textId="77777777" w:rsidR="00006B7D" w:rsidRDefault="00006B7D" w:rsidP="005B1C5F">
            <w:pPr>
              <w:rPr>
                <w:rFonts w:ascii="Arial" w:hAnsi="Arial" w:cs="Arial"/>
                <w:sz w:val="20"/>
                <w:szCs w:val="20"/>
              </w:rPr>
            </w:pPr>
          </w:p>
        </w:tc>
      </w:tr>
    </w:tbl>
    <w:p w14:paraId="7B87FFC6" w14:textId="77777777" w:rsidR="00006B7D" w:rsidRDefault="00006B7D" w:rsidP="00006B7D"/>
    <w:p w14:paraId="1F83B2A1" w14:textId="77777777" w:rsidR="00006B7D" w:rsidRDefault="00006B7D"/>
    <w:sectPr w:rsidR="00006B7D" w:rsidSect="00AE0708">
      <w:headerReference w:type="default" r:id="rId25"/>
      <w:footerReference w:type="default" r:id="rId26"/>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2C25" w14:textId="77777777" w:rsidR="00992B90" w:rsidRDefault="00992B90" w:rsidP="004F4643">
      <w:pPr>
        <w:spacing w:after="0" w:line="240" w:lineRule="auto"/>
      </w:pPr>
      <w:r>
        <w:separator/>
      </w:r>
    </w:p>
  </w:endnote>
  <w:endnote w:type="continuationSeparator" w:id="0">
    <w:p w14:paraId="06343A24" w14:textId="77777777" w:rsidR="00992B90" w:rsidRDefault="00992B90" w:rsidP="004F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964735804"/>
      <w:docPartObj>
        <w:docPartGallery w:val="Page Numbers (Bottom of Page)"/>
        <w:docPartUnique/>
      </w:docPartObj>
    </w:sdtPr>
    <w:sdtEndPr>
      <w:rPr>
        <w:noProof/>
      </w:rPr>
    </w:sdtEndPr>
    <w:sdtContent>
      <w:p w14:paraId="2023B5EE" w14:textId="15179DF1" w:rsidR="000610B1" w:rsidRPr="00D928A6" w:rsidRDefault="000610B1">
        <w:pPr>
          <w:pStyle w:val="Footer"/>
          <w:jc w:val="center"/>
          <w:rPr>
            <w:rFonts w:ascii="Arial" w:hAnsi="Arial" w:cs="Arial"/>
          </w:rPr>
        </w:pPr>
        <w:r w:rsidRPr="00D928A6">
          <w:rPr>
            <w:rFonts w:ascii="Arial" w:hAnsi="Arial" w:cs="Arial"/>
          </w:rPr>
          <w:fldChar w:fldCharType="begin"/>
        </w:r>
        <w:r w:rsidRPr="00D928A6">
          <w:rPr>
            <w:rFonts w:ascii="Arial" w:hAnsi="Arial" w:cs="Arial"/>
          </w:rPr>
          <w:instrText xml:space="preserve"> PAGE   \* MERGEFORMAT </w:instrText>
        </w:r>
        <w:r w:rsidRPr="00D928A6">
          <w:rPr>
            <w:rFonts w:ascii="Arial" w:hAnsi="Arial" w:cs="Arial"/>
          </w:rPr>
          <w:fldChar w:fldCharType="separate"/>
        </w:r>
        <w:r w:rsidR="00D537FB">
          <w:rPr>
            <w:rFonts w:ascii="Arial" w:hAnsi="Arial" w:cs="Arial"/>
            <w:noProof/>
          </w:rPr>
          <w:t>3</w:t>
        </w:r>
        <w:r w:rsidRPr="00D928A6">
          <w:rPr>
            <w:rFonts w:ascii="Arial" w:hAnsi="Arial" w:cs="Arial"/>
            <w:noProof/>
          </w:rPr>
          <w:fldChar w:fldCharType="end"/>
        </w:r>
      </w:p>
    </w:sdtContent>
  </w:sdt>
  <w:p w14:paraId="32F1E182" w14:textId="77777777" w:rsidR="00024DE4" w:rsidRPr="000610B1" w:rsidRDefault="00024DE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F3E70" w14:textId="77777777" w:rsidR="00992B90" w:rsidRDefault="00992B90" w:rsidP="004F4643">
      <w:pPr>
        <w:spacing w:after="0" w:line="240" w:lineRule="auto"/>
      </w:pPr>
      <w:r>
        <w:separator/>
      </w:r>
    </w:p>
  </w:footnote>
  <w:footnote w:type="continuationSeparator" w:id="0">
    <w:p w14:paraId="76F19A17" w14:textId="77777777" w:rsidR="00992B90" w:rsidRDefault="00992B90" w:rsidP="004F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03DF" w14:textId="437EB59A" w:rsidR="00153372" w:rsidRPr="00D044E3" w:rsidRDefault="00E46AFD" w:rsidP="00D044E3">
    <w:pPr>
      <w:spacing w:after="0"/>
      <w:rPr>
        <w:rFonts w:ascii="Arial" w:hAnsi="Arial" w:cs="Arial"/>
        <w:b/>
        <w:sz w:val="24"/>
        <w:szCs w:val="24"/>
      </w:rPr>
    </w:pPr>
    <w:r>
      <w:rPr>
        <w:b/>
        <w:noProof/>
        <w:sz w:val="24"/>
        <w:szCs w:val="24"/>
        <w:lang w:eastAsia="en-GB"/>
      </w:rPr>
      <mc:AlternateContent>
        <mc:Choice Requires="wps">
          <w:drawing>
            <wp:anchor distT="0" distB="0" distL="114300" distR="114300" simplePos="0" relativeHeight="251657728" behindDoc="0" locked="0" layoutInCell="1" allowOverlap="1" wp14:anchorId="220F4305" wp14:editId="60E0B538">
              <wp:simplePos x="0" y="0"/>
              <wp:positionH relativeFrom="column">
                <wp:posOffset>3888740</wp:posOffset>
              </wp:positionH>
              <wp:positionV relativeFrom="paragraph">
                <wp:posOffset>-45720</wp:posOffset>
              </wp:positionV>
              <wp:extent cx="2508250" cy="911860"/>
              <wp:effectExtent l="0" t="0" r="6350" b="2540"/>
              <wp:wrapNone/>
              <wp:docPr id="3" name="Text Box 3"/>
              <wp:cNvGraphicFramePr/>
              <a:graphic xmlns:a="http://schemas.openxmlformats.org/drawingml/2006/main">
                <a:graphicData uri="http://schemas.microsoft.com/office/word/2010/wordprocessingShape">
                  <wps:wsp>
                    <wps:cNvSpPr txBox="1"/>
                    <wps:spPr>
                      <a:xfrm>
                        <a:off x="0" y="0"/>
                        <a:ext cx="2508250" cy="911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E23EC" w14:textId="6D98B54E" w:rsidR="00D044E3" w:rsidRPr="00F10E01" w:rsidRDefault="005414E8" w:rsidP="00AE0708">
                          <w:pPr>
                            <w:spacing w:afterLines="40" w:after="96" w:line="240" w:lineRule="auto"/>
                            <w:jc w:val="right"/>
                            <w:rPr>
                              <w:rFonts w:ascii="Arial" w:hAnsi="Arial" w:cs="Arial"/>
                              <w:b/>
                              <w:sz w:val="32"/>
                              <w:szCs w:val="32"/>
                            </w:rPr>
                          </w:pPr>
                          <w:r>
                            <w:rPr>
                              <w:rFonts w:ascii="Arial" w:hAnsi="Arial" w:cs="Arial"/>
                              <w:b/>
                              <w:sz w:val="32"/>
                              <w:szCs w:val="32"/>
                            </w:rPr>
                            <w:t>EJRA 2</w:t>
                          </w:r>
                          <w:r w:rsidR="006D1949">
                            <w:rPr>
                              <w:rFonts w:ascii="Arial" w:hAnsi="Arial" w:cs="Arial"/>
                              <w:b/>
                              <w:sz w:val="32"/>
                              <w:szCs w:val="32"/>
                            </w:rPr>
                            <w:t>A</w:t>
                          </w:r>
                        </w:p>
                        <w:p w14:paraId="2A3EC4F8" w14:textId="68862BA6" w:rsidR="00D044E3" w:rsidRDefault="00D044E3" w:rsidP="000A0561">
                          <w:pPr>
                            <w:spacing w:afterLines="40" w:after="96" w:line="240" w:lineRule="auto"/>
                            <w:ind w:right="-12"/>
                            <w:jc w:val="right"/>
                            <w:rPr>
                              <w:rFonts w:ascii="Arial" w:hAnsi="Arial" w:cs="Arial"/>
                              <w:b/>
                              <w:sz w:val="24"/>
                              <w:szCs w:val="24"/>
                            </w:rPr>
                          </w:pPr>
                        </w:p>
                        <w:p w14:paraId="6375FB1C" w14:textId="328E516B" w:rsidR="000A0561" w:rsidRDefault="000A0561" w:rsidP="000A0561">
                          <w:pPr>
                            <w:spacing w:afterLines="40" w:after="96" w:line="240" w:lineRule="auto"/>
                            <w:ind w:right="-12"/>
                            <w:jc w:val="right"/>
                            <w:rPr>
                              <w:rFonts w:ascii="Arial" w:hAnsi="Arial" w:cs="Arial"/>
                              <w:b/>
                              <w:sz w:val="24"/>
                              <w:szCs w:val="24"/>
                            </w:rPr>
                          </w:pPr>
                          <w:r>
                            <w:rPr>
                              <w:rFonts w:ascii="Arial" w:hAnsi="Arial" w:cs="Arial"/>
                              <w:b/>
                              <w:sz w:val="24"/>
                              <w:szCs w:val="24"/>
                            </w:rPr>
                            <w:t xml:space="preserve">For completion by department </w:t>
                          </w:r>
                        </w:p>
                        <w:p w14:paraId="4DA126AD" w14:textId="77777777" w:rsidR="00DE2140" w:rsidRDefault="00DE2140" w:rsidP="00D044E3">
                          <w:pPr>
                            <w:ind w:right="-12"/>
                            <w:jc w:val="right"/>
                            <w:rPr>
                              <w:rFonts w:ascii="Arial" w:hAnsi="Arial" w:cs="Arial"/>
                              <w:b/>
                              <w:sz w:val="24"/>
                              <w:szCs w:val="24"/>
                            </w:rPr>
                          </w:pPr>
                        </w:p>
                        <w:p w14:paraId="3A559F07" w14:textId="77777777" w:rsidR="00DE2140" w:rsidRPr="00F10E01" w:rsidRDefault="00DE2140" w:rsidP="00D044E3">
                          <w:pPr>
                            <w:ind w:right="-12"/>
                            <w:jc w:val="right"/>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F4305" id="_x0000_t202" coordsize="21600,21600" o:spt="202" path="m,l,21600r21600,l21600,xe">
              <v:stroke joinstyle="miter"/>
              <v:path gradientshapeok="t" o:connecttype="rect"/>
            </v:shapetype>
            <v:shape id="Text Box 3" o:spid="_x0000_s1028" type="#_x0000_t202" style="position:absolute;margin-left:306.2pt;margin-top:-3.6pt;width:197.5pt;height: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" fillcolor="white [3201]" stroked="f" strokeweight=".5pt">
              <v:textbox>
                <w:txbxContent>
                  <w:p w14:paraId="54BE23EC" w14:textId="6D98B54E" w:rsidR="00D044E3" w:rsidRPr="00F10E01" w:rsidRDefault="005414E8" w:rsidP="00AE0708">
                    <w:pPr>
                      <w:spacing w:afterLines="40" w:after="96" w:line="240" w:lineRule="auto"/>
                      <w:jc w:val="right"/>
                      <w:rPr>
                        <w:rFonts w:ascii="Arial" w:hAnsi="Arial" w:cs="Arial"/>
                        <w:b/>
                        <w:sz w:val="32"/>
                        <w:szCs w:val="32"/>
                      </w:rPr>
                    </w:pPr>
                    <w:r>
                      <w:rPr>
                        <w:rFonts w:ascii="Arial" w:hAnsi="Arial" w:cs="Arial"/>
                        <w:b/>
                        <w:sz w:val="32"/>
                        <w:szCs w:val="32"/>
                      </w:rPr>
                      <w:t>EJRA 2</w:t>
                    </w:r>
                    <w:r w:rsidR="006D1949">
                      <w:rPr>
                        <w:rFonts w:ascii="Arial" w:hAnsi="Arial" w:cs="Arial"/>
                        <w:b/>
                        <w:sz w:val="32"/>
                        <w:szCs w:val="32"/>
                      </w:rPr>
                      <w:t>A</w:t>
                    </w:r>
                  </w:p>
                  <w:p w14:paraId="2A3EC4F8" w14:textId="68862BA6" w:rsidR="00D044E3" w:rsidRDefault="00D044E3" w:rsidP="000A0561">
                    <w:pPr>
                      <w:spacing w:afterLines="40" w:after="96" w:line="240" w:lineRule="auto"/>
                      <w:ind w:right="-12"/>
                      <w:jc w:val="right"/>
                      <w:rPr>
                        <w:rFonts w:ascii="Arial" w:hAnsi="Arial" w:cs="Arial"/>
                        <w:b/>
                        <w:sz w:val="24"/>
                        <w:szCs w:val="24"/>
                      </w:rPr>
                    </w:pPr>
                  </w:p>
                  <w:p w14:paraId="6375FB1C" w14:textId="328E516B" w:rsidR="000A0561" w:rsidRDefault="000A0561" w:rsidP="000A0561">
                    <w:pPr>
                      <w:spacing w:afterLines="40" w:after="96" w:line="240" w:lineRule="auto"/>
                      <w:ind w:right="-12"/>
                      <w:jc w:val="right"/>
                      <w:rPr>
                        <w:rFonts w:ascii="Arial" w:hAnsi="Arial" w:cs="Arial"/>
                        <w:b/>
                        <w:sz w:val="24"/>
                        <w:szCs w:val="24"/>
                      </w:rPr>
                    </w:pPr>
                    <w:r>
                      <w:rPr>
                        <w:rFonts w:ascii="Arial" w:hAnsi="Arial" w:cs="Arial"/>
                        <w:b/>
                        <w:sz w:val="24"/>
                        <w:szCs w:val="24"/>
                      </w:rPr>
                      <w:t xml:space="preserve">For completion by department </w:t>
                    </w:r>
                  </w:p>
                  <w:p w14:paraId="4DA126AD" w14:textId="77777777" w:rsidR="00DE2140" w:rsidRDefault="00DE2140" w:rsidP="00D044E3">
                    <w:pPr>
                      <w:ind w:right="-12"/>
                      <w:jc w:val="right"/>
                      <w:rPr>
                        <w:rFonts w:ascii="Arial" w:hAnsi="Arial" w:cs="Arial"/>
                        <w:b/>
                        <w:sz w:val="24"/>
                        <w:szCs w:val="24"/>
                      </w:rPr>
                    </w:pPr>
                  </w:p>
                  <w:p w14:paraId="3A559F07" w14:textId="77777777" w:rsidR="00DE2140" w:rsidRPr="00F10E01" w:rsidRDefault="00DE2140" w:rsidP="00D044E3">
                    <w:pPr>
                      <w:ind w:right="-12"/>
                      <w:jc w:val="right"/>
                      <w:rPr>
                        <w:rFonts w:ascii="Arial" w:hAnsi="Arial" w:cs="Arial"/>
                        <w:b/>
                        <w:sz w:val="24"/>
                        <w:szCs w:val="24"/>
                      </w:rPr>
                    </w:pPr>
                  </w:p>
                </w:txbxContent>
              </v:textbox>
            </v:shape>
          </w:pict>
        </mc:Fallback>
      </mc:AlternateContent>
    </w:r>
    <w:r w:rsidR="00153372" w:rsidRPr="009B18B9">
      <w:rPr>
        <w:b/>
        <w:noProof/>
        <w:sz w:val="24"/>
        <w:szCs w:val="24"/>
        <w:lang w:eastAsia="en-GB"/>
      </w:rPr>
      <w:drawing>
        <wp:anchor distT="0" distB="0" distL="114300" distR="114300" simplePos="0" relativeHeight="251656704" behindDoc="0" locked="1" layoutInCell="1" allowOverlap="0" wp14:anchorId="788D7618" wp14:editId="2E869165">
          <wp:simplePos x="0" y="0"/>
          <wp:positionH relativeFrom="column">
            <wp:posOffset>-6350</wp:posOffset>
          </wp:positionH>
          <wp:positionV relativeFrom="page">
            <wp:posOffset>279400</wp:posOffset>
          </wp:positionV>
          <wp:extent cx="937895" cy="986155"/>
          <wp:effectExtent l="0" t="0" r="0" b="4445"/>
          <wp:wrapSquare wrapText="left"/>
          <wp:docPr id="4" name="Picture 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rotWithShape="1">
                  <a:blip r:embed="rId1">
                    <a:extLst>
                      <a:ext uri="{28A0092B-C50C-407E-A947-70E740481C1C}">
                        <a14:useLocalDpi xmlns:a14="http://schemas.microsoft.com/office/drawing/2010/main" val="0"/>
                      </a:ext>
                    </a:extLst>
                  </a:blip>
                  <a:srcRect b="17983"/>
                  <a:stretch/>
                </pic:blipFill>
                <pic:spPr bwMode="auto">
                  <a:xfrm>
                    <a:off x="0" y="0"/>
                    <a:ext cx="937895" cy="986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AD1"/>
    <w:multiLevelType w:val="hybridMultilevel"/>
    <w:tmpl w:val="67FC85B8"/>
    <w:lvl w:ilvl="0" w:tplc="F6441DBE">
      <w:numFmt w:val="bullet"/>
      <w:lvlText w:val=""/>
      <w:lvlJc w:val="left"/>
      <w:pPr>
        <w:ind w:left="720" w:hanging="360"/>
      </w:pPr>
      <w:rPr>
        <w:rFonts w:ascii="Symbol" w:eastAsiaTheme="minorHAnsi" w:hAnsi="Symbol" w:cs="Arial"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0775"/>
    <w:multiLevelType w:val="hybridMultilevel"/>
    <w:tmpl w:val="70FAA3B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4A3402"/>
    <w:multiLevelType w:val="hybridMultilevel"/>
    <w:tmpl w:val="38B6F5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C1C84"/>
    <w:multiLevelType w:val="hybridMultilevel"/>
    <w:tmpl w:val="2CCE4852"/>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613F7"/>
    <w:multiLevelType w:val="hybridMultilevel"/>
    <w:tmpl w:val="131A2D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AF170F"/>
    <w:multiLevelType w:val="hybridMultilevel"/>
    <w:tmpl w:val="7FE88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43"/>
    <w:rsid w:val="000004DB"/>
    <w:rsid w:val="00006B7D"/>
    <w:rsid w:val="00024DE4"/>
    <w:rsid w:val="00025706"/>
    <w:rsid w:val="00025F17"/>
    <w:rsid w:val="000439A2"/>
    <w:rsid w:val="00045FBF"/>
    <w:rsid w:val="00047206"/>
    <w:rsid w:val="000508C9"/>
    <w:rsid w:val="000610B1"/>
    <w:rsid w:val="00066FEC"/>
    <w:rsid w:val="00070215"/>
    <w:rsid w:val="000756BF"/>
    <w:rsid w:val="000762ED"/>
    <w:rsid w:val="00081D7E"/>
    <w:rsid w:val="00084877"/>
    <w:rsid w:val="0009151A"/>
    <w:rsid w:val="000A0561"/>
    <w:rsid w:val="000C1E86"/>
    <w:rsid w:val="000C1F6A"/>
    <w:rsid w:val="000D3255"/>
    <w:rsid w:val="000D5B0B"/>
    <w:rsid w:val="000E665D"/>
    <w:rsid w:val="000F47AD"/>
    <w:rsid w:val="000F6239"/>
    <w:rsid w:val="000F70DE"/>
    <w:rsid w:val="00101A36"/>
    <w:rsid w:val="0010290F"/>
    <w:rsid w:val="001047CD"/>
    <w:rsid w:val="00107B92"/>
    <w:rsid w:val="00115F0E"/>
    <w:rsid w:val="001417EA"/>
    <w:rsid w:val="00143594"/>
    <w:rsid w:val="00144015"/>
    <w:rsid w:val="0014529C"/>
    <w:rsid w:val="00153372"/>
    <w:rsid w:val="001548FC"/>
    <w:rsid w:val="00163153"/>
    <w:rsid w:val="00163F4B"/>
    <w:rsid w:val="001707E2"/>
    <w:rsid w:val="00182435"/>
    <w:rsid w:val="00193BEF"/>
    <w:rsid w:val="001D1D00"/>
    <w:rsid w:val="001E75B0"/>
    <w:rsid w:val="001F36E8"/>
    <w:rsid w:val="001F4CF4"/>
    <w:rsid w:val="00204168"/>
    <w:rsid w:val="00206CEC"/>
    <w:rsid w:val="0021531C"/>
    <w:rsid w:val="00244C32"/>
    <w:rsid w:val="00253156"/>
    <w:rsid w:val="00254001"/>
    <w:rsid w:val="00260DC5"/>
    <w:rsid w:val="002641AE"/>
    <w:rsid w:val="0026712C"/>
    <w:rsid w:val="00281C3F"/>
    <w:rsid w:val="002A4271"/>
    <w:rsid w:val="002D0784"/>
    <w:rsid w:val="002D261D"/>
    <w:rsid w:val="002D282E"/>
    <w:rsid w:val="002D5C36"/>
    <w:rsid w:val="002D7FF6"/>
    <w:rsid w:val="002F2F0E"/>
    <w:rsid w:val="003036B6"/>
    <w:rsid w:val="00307A3D"/>
    <w:rsid w:val="00323DD1"/>
    <w:rsid w:val="00333B6C"/>
    <w:rsid w:val="003449F8"/>
    <w:rsid w:val="00347BB1"/>
    <w:rsid w:val="00350672"/>
    <w:rsid w:val="003527D8"/>
    <w:rsid w:val="0036107C"/>
    <w:rsid w:val="003622CE"/>
    <w:rsid w:val="00363248"/>
    <w:rsid w:val="003749E1"/>
    <w:rsid w:val="00376F23"/>
    <w:rsid w:val="003959DB"/>
    <w:rsid w:val="00397825"/>
    <w:rsid w:val="003B6F7F"/>
    <w:rsid w:val="003C12B8"/>
    <w:rsid w:val="003C1F70"/>
    <w:rsid w:val="003D55E2"/>
    <w:rsid w:val="003F57CF"/>
    <w:rsid w:val="00413433"/>
    <w:rsid w:val="004177E0"/>
    <w:rsid w:val="00423772"/>
    <w:rsid w:val="00432D86"/>
    <w:rsid w:val="0043352D"/>
    <w:rsid w:val="00444D37"/>
    <w:rsid w:val="00462121"/>
    <w:rsid w:val="00467A47"/>
    <w:rsid w:val="00483C51"/>
    <w:rsid w:val="00484032"/>
    <w:rsid w:val="00484526"/>
    <w:rsid w:val="0049159A"/>
    <w:rsid w:val="004A475E"/>
    <w:rsid w:val="004D6051"/>
    <w:rsid w:val="004F0059"/>
    <w:rsid w:val="004F4643"/>
    <w:rsid w:val="004F47E8"/>
    <w:rsid w:val="004F7283"/>
    <w:rsid w:val="00517B4E"/>
    <w:rsid w:val="005209E9"/>
    <w:rsid w:val="005215D2"/>
    <w:rsid w:val="005414E8"/>
    <w:rsid w:val="00543C72"/>
    <w:rsid w:val="00544515"/>
    <w:rsid w:val="00557EEF"/>
    <w:rsid w:val="00573C91"/>
    <w:rsid w:val="0057522A"/>
    <w:rsid w:val="00576801"/>
    <w:rsid w:val="00576D6F"/>
    <w:rsid w:val="0058697B"/>
    <w:rsid w:val="00587FB1"/>
    <w:rsid w:val="005B0909"/>
    <w:rsid w:val="005B73F4"/>
    <w:rsid w:val="005D05DE"/>
    <w:rsid w:val="005D6BE4"/>
    <w:rsid w:val="005E23C1"/>
    <w:rsid w:val="005E4987"/>
    <w:rsid w:val="005E51D1"/>
    <w:rsid w:val="00600853"/>
    <w:rsid w:val="00634FAF"/>
    <w:rsid w:val="0065082F"/>
    <w:rsid w:val="00655349"/>
    <w:rsid w:val="00655EC5"/>
    <w:rsid w:val="0066656E"/>
    <w:rsid w:val="00674BC4"/>
    <w:rsid w:val="00691A7B"/>
    <w:rsid w:val="0069214F"/>
    <w:rsid w:val="00697EE5"/>
    <w:rsid w:val="006A0004"/>
    <w:rsid w:val="006A6150"/>
    <w:rsid w:val="006A786B"/>
    <w:rsid w:val="006B17FF"/>
    <w:rsid w:val="006C48DF"/>
    <w:rsid w:val="006D1949"/>
    <w:rsid w:val="006D2265"/>
    <w:rsid w:val="006F2AAF"/>
    <w:rsid w:val="006F3859"/>
    <w:rsid w:val="006F7AC9"/>
    <w:rsid w:val="00715673"/>
    <w:rsid w:val="007176FE"/>
    <w:rsid w:val="00724AD2"/>
    <w:rsid w:val="00725096"/>
    <w:rsid w:val="00725FCD"/>
    <w:rsid w:val="0072619A"/>
    <w:rsid w:val="007330EC"/>
    <w:rsid w:val="007423C2"/>
    <w:rsid w:val="00753B42"/>
    <w:rsid w:val="00754585"/>
    <w:rsid w:val="00755313"/>
    <w:rsid w:val="00770F39"/>
    <w:rsid w:val="00771159"/>
    <w:rsid w:val="007762EA"/>
    <w:rsid w:val="0078767D"/>
    <w:rsid w:val="007961FF"/>
    <w:rsid w:val="007A11B7"/>
    <w:rsid w:val="007C3056"/>
    <w:rsid w:val="007D386F"/>
    <w:rsid w:val="007D7DDE"/>
    <w:rsid w:val="007E0620"/>
    <w:rsid w:val="00811F8B"/>
    <w:rsid w:val="00822525"/>
    <w:rsid w:val="0086334E"/>
    <w:rsid w:val="008640C5"/>
    <w:rsid w:val="0086532E"/>
    <w:rsid w:val="0086779D"/>
    <w:rsid w:val="008764F1"/>
    <w:rsid w:val="00881F42"/>
    <w:rsid w:val="00886C69"/>
    <w:rsid w:val="008A1ACD"/>
    <w:rsid w:val="008B3606"/>
    <w:rsid w:val="008E40B9"/>
    <w:rsid w:val="008F1C6B"/>
    <w:rsid w:val="00906FD6"/>
    <w:rsid w:val="009243AC"/>
    <w:rsid w:val="00926626"/>
    <w:rsid w:val="009268EB"/>
    <w:rsid w:val="009269A4"/>
    <w:rsid w:val="00946D1E"/>
    <w:rsid w:val="00947161"/>
    <w:rsid w:val="00947A89"/>
    <w:rsid w:val="0096512A"/>
    <w:rsid w:val="00972706"/>
    <w:rsid w:val="009778A0"/>
    <w:rsid w:val="009807EA"/>
    <w:rsid w:val="0098680B"/>
    <w:rsid w:val="00991D32"/>
    <w:rsid w:val="00992B90"/>
    <w:rsid w:val="00997F3C"/>
    <w:rsid w:val="009A0589"/>
    <w:rsid w:val="009A12ED"/>
    <w:rsid w:val="009B18B9"/>
    <w:rsid w:val="009E0697"/>
    <w:rsid w:val="009F3770"/>
    <w:rsid w:val="009F396C"/>
    <w:rsid w:val="009F3F88"/>
    <w:rsid w:val="00A179C3"/>
    <w:rsid w:val="00A235EC"/>
    <w:rsid w:val="00A33682"/>
    <w:rsid w:val="00A371CB"/>
    <w:rsid w:val="00A425DE"/>
    <w:rsid w:val="00A52FCF"/>
    <w:rsid w:val="00A53ECA"/>
    <w:rsid w:val="00A573DB"/>
    <w:rsid w:val="00A605E1"/>
    <w:rsid w:val="00A66E56"/>
    <w:rsid w:val="00A93121"/>
    <w:rsid w:val="00AA144A"/>
    <w:rsid w:val="00AA1F42"/>
    <w:rsid w:val="00AA305A"/>
    <w:rsid w:val="00AB577C"/>
    <w:rsid w:val="00AC6EC0"/>
    <w:rsid w:val="00AE02B2"/>
    <w:rsid w:val="00AE049F"/>
    <w:rsid w:val="00AE0708"/>
    <w:rsid w:val="00AE148C"/>
    <w:rsid w:val="00AF253E"/>
    <w:rsid w:val="00B16F01"/>
    <w:rsid w:val="00B21C89"/>
    <w:rsid w:val="00B46C7E"/>
    <w:rsid w:val="00B53CA8"/>
    <w:rsid w:val="00B70295"/>
    <w:rsid w:val="00B76270"/>
    <w:rsid w:val="00B81115"/>
    <w:rsid w:val="00B9381D"/>
    <w:rsid w:val="00B979D0"/>
    <w:rsid w:val="00BA56FA"/>
    <w:rsid w:val="00BC4690"/>
    <w:rsid w:val="00BC6913"/>
    <w:rsid w:val="00BC69CA"/>
    <w:rsid w:val="00BC7F2E"/>
    <w:rsid w:val="00BD36C9"/>
    <w:rsid w:val="00BE51ED"/>
    <w:rsid w:val="00BE55E5"/>
    <w:rsid w:val="00C11E59"/>
    <w:rsid w:val="00C227CA"/>
    <w:rsid w:val="00C274BD"/>
    <w:rsid w:val="00C2770D"/>
    <w:rsid w:val="00C41D0F"/>
    <w:rsid w:val="00C44E3C"/>
    <w:rsid w:val="00C471F4"/>
    <w:rsid w:val="00C62793"/>
    <w:rsid w:val="00C6389D"/>
    <w:rsid w:val="00C647CC"/>
    <w:rsid w:val="00C82297"/>
    <w:rsid w:val="00C8274F"/>
    <w:rsid w:val="00C91536"/>
    <w:rsid w:val="00C91A3F"/>
    <w:rsid w:val="00C96AC5"/>
    <w:rsid w:val="00CA5DCA"/>
    <w:rsid w:val="00CF3D3F"/>
    <w:rsid w:val="00D00204"/>
    <w:rsid w:val="00D002FA"/>
    <w:rsid w:val="00D044E3"/>
    <w:rsid w:val="00D2091C"/>
    <w:rsid w:val="00D23536"/>
    <w:rsid w:val="00D25FD1"/>
    <w:rsid w:val="00D41531"/>
    <w:rsid w:val="00D537FB"/>
    <w:rsid w:val="00D928A6"/>
    <w:rsid w:val="00DA1C13"/>
    <w:rsid w:val="00DA20A8"/>
    <w:rsid w:val="00DA67B1"/>
    <w:rsid w:val="00DB4E74"/>
    <w:rsid w:val="00DC049A"/>
    <w:rsid w:val="00DD54E6"/>
    <w:rsid w:val="00DE2140"/>
    <w:rsid w:val="00DE685A"/>
    <w:rsid w:val="00DE6B9B"/>
    <w:rsid w:val="00DF3BB5"/>
    <w:rsid w:val="00E002E8"/>
    <w:rsid w:val="00E22113"/>
    <w:rsid w:val="00E244B3"/>
    <w:rsid w:val="00E2459E"/>
    <w:rsid w:val="00E330E1"/>
    <w:rsid w:val="00E4241F"/>
    <w:rsid w:val="00E46AFD"/>
    <w:rsid w:val="00E51AA5"/>
    <w:rsid w:val="00E55CF8"/>
    <w:rsid w:val="00E70D1F"/>
    <w:rsid w:val="00E74CB9"/>
    <w:rsid w:val="00E84950"/>
    <w:rsid w:val="00E85403"/>
    <w:rsid w:val="00EB2EF6"/>
    <w:rsid w:val="00ED5A70"/>
    <w:rsid w:val="00ED7EB0"/>
    <w:rsid w:val="00EF36C0"/>
    <w:rsid w:val="00F01D8A"/>
    <w:rsid w:val="00F040BF"/>
    <w:rsid w:val="00F20ABD"/>
    <w:rsid w:val="00F21B6C"/>
    <w:rsid w:val="00F350E2"/>
    <w:rsid w:val="00F41250"/>
    <w:rsid w:val="00F50D2E"/>
    <w:rsid w:val="00F723E7"/>
    <w:rsid w:val="00F85B46"/>
    <w:rsid w:val="00F9562B"/>
    <w:rsid w:val="00F96471"/>
    <w:rsid w:val="00F9664B"/>
    <w:rsid w:val="00FA1713"/>
    <w:rsid w:val="00FB15E2"/>
    <w:rsid w:val="00FB4715"/>
    <w:rsid w:val="00FC05AF"/>
    <w:rsid w:val="00FD2B52"/>
    <w:rsid w:val="00FD705B"/>
    <w:rsid w:val="00FE3B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BF77621"/>
  <w15:docId w15:val="{8DB737C6-6A11-44B2-9FA1-AE62998E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643"/>
  </w:style>
  <w:style w:type="paragraph" w:styleId="Footer">
    <w:name w:val="footer"/>
    <w:basedOn w:val="Normal"/>
    <w:link w:val="FooterChar"/>
    <w:uiPriority w:val="99"/>
    <w:unhideWhenUsed/>
    <w:rsid w:val="004F4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643"/>
  </w:style>
  <w:style w:type="character" w:styleId="Hyperlink">
    <w:name w:val="Hyperlink"/>
    <w:basedOn w:val="DefaultParagraphFont"/>
    <w:uiPriority w:val="99"/>
    <w:unhideWhenUsed/>
    <w:rsid w:val="004F4643"/>
    <w:rPr>
      <w:color w:val="0000FF" w:themeColor="hyperlink"/>
      <w:u w:val="single"/>
    </w:rPr>
  </w:style>
  <w:style w:type="table" w:styleId="TableGrid">
    <w:name w:val="Table Grid"/>
    <w:basedOn w:val="TableNormal"/>
    <w:uiPriority w:val="59"/>
    <w:rsid w:val="0041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6C9"/>
    <w:rPr>
      <w:rFonts w:ascii="Tahoma" w:hAnsi="Tahoma" w:cs="Tahoma"/>
      <w:sz w:val="16"/>
      <w:szCs w:val="16"/>
    </w:rPr>
  </w:style>
  <w:style w:type="character" w:styleId="CommentReference">
    <w:name w:val="annotation reference"/>
    <w:basedOn w:val="DefaultParagraphFont"/>
    <w:uiPriority w:val="99"/>
    <w:semiHidden/>
    <w:unhideWhenUsed/>
    <w:rsid w:val="005D05DE"/>
    <w:rPr>
      <w:sz w:val="16"/>
      <w:szCs w:val="16"/>
    </w:rPr>
  </w:style>
  <w:style w:type="paragraph" w:styleId="CommentText">
    <w:name w:val="annotation text"/>
    <w:basedOn w:val="Normal"/>
    <w:link w:val="CommentTextChar"/>
    <w:uiPriority w:val="99"/>
    <w:semiHidden/>
    <w:unhideWhenUsed/>
    <w:rsid w:val="005D05DE"/>
    <w:pPr>
      <w:spacing w:line="240" w:lineRule="auto"/>
    </w:pPr>
    <w:rPr>
      <w:sz w:val="20"/>
      <w:szCs w:val="20"/>
    </w:rPr>
  </w:style>
  <w:style w:type="character" w:customStyle="1" w:styleId="CommentTextChar">
    <w:name w:val="Comment Text Char"/>
    <w:basedOn w:val="DefaultParagraphFont"/>
    <w:link w:val="CommentText"/>
    <w:uiPriority w:val="99"/>
    <w:semiHidden/>
    <w:rsid w:val="005D05DE"/>
    <w:rPr>
      <w:sz w:val="20"/>
      <w:szCs w:val="20"/>
    </w:rPr>
  </w:style>
  <w:style w:type="paragraph" w:styleId="CommentSubject">
    <w:name w:val="annotation subject"/>
    <w:basedOn w:val="CommentText"/>
    <w:next w:val="CommentText"/>
    <w:link w:val="CommentSubjectChar"/>
    <w:uiPriority w:val="99"/>
    <w:semiHidden/>
    <w:unhideWhenUsed/>
    <w:rsid w:val="005D05DE"/>
    <w:rPr>
      <w:b/>
      <w:bCs/>
    </w:rPr>
  </w:style>
  <w:style w:type="character" w:customStyle="1" w:styleId="CommentSubjectChar">
    <w:name w:val="Comment Subject Char"/>
    <w:basedOn w:val="CommentTextChar"/>
    <w:link w:val="CommentSubject"/>
    <w:uiPriority w:val="99"/>
    <w:semiHidden/>
    <w:rsid w:val="005D05DE"/>
    <w:rPr>
      <w:b/>
      <w:bCs/>
      <w:sz w:val="20"/>
      <w:szCs w:val="20"/>
    </w:rPr>
  </w:style>
  <w:style w:type="paragraph" w:styleId="ListParagraph">
    <w:name w:val="List Paragraph"/>
    <w:basedOn w:val="Normal"/>
    <w:uiPriority w:val="34"/>
    <w:qFormat/>
    <w:rsid w:val="00DC049A"/>
    <w:pPr>
      <w:ind w:left="720"/>
      <w:contextualSpacing/>
    </w:pPr>
  </w:style>
  <w:style w:type="character" w:styleId="FollowedHyperlink">
    <w:name w:val="FollowedHyperlink"/>
    <w:basedOn w:val="DefaultParagraphFont"/>
    <w:uiPriority w:val="99"/>
    <w:semiHidden/>
    <w:unhideWhenUsed/>
    <w:rsid w:val="006A0004"/>
    <w:rPr>
      <w:color w:val="800080" w:themeColor="followedHyperlink"/>
      <w:u w:val="single"/>
    </w:rPr>
  </w:style>
  <w:style w:type="paragraph" w:styleId="Revision">
    <w:name w:val="Revision"/>
    <w:hidden/>
    <w:uiPriority w:val="99"/>
    <w:semiHidden/>
    <w:rsid w:val="009A12ED"/>
    <w:pPr>
      <w:spacing w:after="0" w:line="240" w:lineRule="auto"/>
    </w:pPr>
  </w:style>
  <w:style w:type="paragraph" w:styleId="PlainText">
    <w:name w:val="Plain Text"/>
    <w:basedOn w:val="Normal"/>
    <w:link w:val="PlainTextChar"/>
    <w:uiPriority w:val="99"/>
    <w:semiHidden/>
    <w:unhideWhenUsed/>
    <w:rsid w:val="00E244B3"/>
    <w:pPr>
      <w:spacing w:after="0" w:line="240" w:lineRule="auto"/>
    </w:pPr>
    <w:rPr>
      <w:color w:val="0F243E" w:themeColor="text2" w:themeShade="80"/>
      <w:szCs w:val="21"/>
    </w:rPr>
  </w:style>
  <w:style w:type="character" w:customStyle="1" w:styleId="PlainTextChar">
    <w:name w:val="Plain Text Char"/>
    <w:basedOn w:val="DefaultParagraphFont"/>
    <w:link w:val="PlainText"/>
    <w:uiPriority w:val="99"/>
    <w:semiHidden/>
    <w:rsid w:val="00E244B3"/>
    <w:rPr>
      <w:color w:val="0F243E" w:themeColor="text2" w:themeShade="80"/>
      <w:szCs w:val="21"/>
    </w:rPr>
  </w:style>
  <w:style w:type="character" w:styleId="PlaceholderText">
    <w:name w:val="Placeholder Text"/>
    <w:basedOn w:val="DefaultParagraphFont"/>
    <w:uiPriority w:val="99"/>
    <w:semiHidden/>
    <w:rsid w:val="00947A89"/>
    <w:rPr>
      <w:color w:val="808080"/>
    </w:rPr>
  </w:style>
  <w:style w:type="paragraph" w:styleId="FootnoteText">
    <w:name w:val="footnote text"/>
    <w:basedOn w:val="Normal"/>
    <w:link w:val="FootnoteTextChar"/>
    <w:uiPriority w:val="99"/>
    <w:semiHidden/>
    <w:unhideWhenUsed/>
    <w:rsid w:val="003F57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7CF"/>
    <w:rPr>
      <w:sz w:val="20"/>
      <w:szCs w:val="20"/>
    </w:rPr>
  </w:style>
  <w:style w:type="character" w:styleId="FootnoteReference">
    <w:name w:val="footnote reference"/>
    <w:basedOn w:val="DefaultParagraphFont"/>
    <w:uiPriority w:val="99"/>
    <w:semiHidden/>
    <w:unhideWhenUsed/>
    <w:rsid w:val="003F57CF"/>
    <w:rPr>
      <w:vertAlign w:val="superscript"/>
    </w:rPr>
  </w:style>
  <w:style w:type="character" w:styleId="UnresolvedMention">
    <w:name w:val="Unresolved Mention"/>
    <w:basedOn w:val="DefaultParagraphFont"/>
    <w:uiPriority w:val="99"/>
    <w:semiHidden/>
    <w:unhideWhenUsed/>
    <w:rsid w:val="0057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781">
      <w:bodyDiv w:val="1"/>
      <w:marLeft w:val="0"/>
      <w:marRight w:val="0"/>
      <w:marTop w:val="0"/>
      <w:marBottom w:val="0"/>
      <w:divBdr>
        <w:top w:val="none" w:sz="0" w:space="0" w:color="auto"/>
        <w:left w:val="none" w:sz="0" w:space="0" w:color="auto"/>
        <w:bottom w:val="none" w:sz="0" w:space="0" w:color="auto"/>
        <w:right w:val="none" w:sz="0" w:space="0" w:color="auto"/>
      </w:divBdr>
    </w:div>
    <w:div w:id="231546867">
      <w:bodyDiv w:val="1"/>
      <w:marLeft w:val="0"/>
      <w:marRight w:val="0"/>
      <w:marTop w:val="0"/>
      <w:marBottom w:val="0"/>
      <w:divBdr>
        <w:top w:val="none" w:sz="0" w:space="0" w:color="auto"/>
        <w:left w:val="none" w:sz="0" w:space="0" w:color="auto"/>
        <w:bottom w:val="none" w:sz="0" w:space="0" w:color="auto"/>
        <w:right w:val="none" w:sz="0" w:space="0" w:color="auto"/>
      </w:divBdr>
    </w:div>
    <w:div w:id="614993249">
      <w:bodyDiv w:val="1"/>
      <w:marLeft w:val="0"/>
      <w:marRight w:val="0"/>
      <w:marTop w:val="0"/>
      <w:marBottom w:val="0"/>
      <w:divBdr>
        <w:top w:val="none" w:sz="0" w:space="0" w:color="auto"/>
        <w:left w:val="none" w:sz="0" w:space="0" w:color="auto"/>
        <w:bottom w:val="none" w:sz="0" w:space="0" w:color="auto"/>
        <w:right w:val="none" w:sz="0" w:space="0" w:color="auto"/>
      </w:divBdr>
    </w:div>
    <w:div w:id="1073821659">
      <w:bodyDiv w:val="1"/>
      <w:marLeft w:val="0"/>
      <w:marRight w:val="0"/>
      <w:marTop w:val="0"/>
      <w:marBottom w:val="0"/>
      <w:divBdr>
        <w:top w:val="none" w:sz="0" w:space="0" w:color="auto"/>
        <w:left w:val="none" w:sz="0" w:space="0" w:color="auto"/>
        <w:bottom w:val="none" w:sz="0" w:space="0" w:color="auto"/>
        <w:right w:val="none" w:sz="0" w:space="0" w:color="auto"/>
      </w:divBdr>
    </w:div>
    <w:div w:id="13403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eb.ox.ac.uk/the-ejra" TargetMode="External"/><Relationship Id="rId13" Type="http://schemas.openxmlformats.org/officeDocument/2006/relationships/hyperlink" Target="https://hr.web.ox.ac.uk/the-ejra" TargetMode="External"/><Relationship Id="rId18" Type="http://schemas.openxmlformats.org/officeDocument/2006/relationships/hyperlink" Target="https://hr.web.ox.ac.uk/the-ejr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r.web.ox.ac.uk/the-ejra" TargetMode="External"/><Relationship Id="rId7" Type="http://schemas.openxmlformats.org/officeDocument/2006/relationships/endnotes" Target="endnotes.xml"/><Relationship Id="rId12" Type="http://schemas.openxmlformats.org/officeDocument/2006/relationships/hyperlink" Target="https://hr.web.ox.ac.uk/the-ejra" TargetMode="External"/><Relationship Id="rId17" Type="http://schemas.openxmlformats.org/officeDocument/2006/relationships/hyperlink" Target="https://hr.web.ox.ac.uk/the-ejr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r.web.ox.ac.uk/the-ejra" TargetMode="External"/><Relationship Id="rId20" Type="http://schemas.openxmlformats.org/officeDocument/2006/relationships/hyperlink" Target="https://hr.web.ox.ac.uk/the-ej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24" Type="http://schemas.openxmlformats.org/officeDocument/2006/relationships/hyperlink" Target="https://hr.web.ox.ac.uk/the-ejra" TargetMode="External"/><Relationship Id="rId5" Type="http://schemas.openxmlformats.org/officeDocument/2006/relationships/webSettings" Target="webSettings.xml"/><Relationship Id="rId15" Type="http://schemas.openxmlformats.org/officeDocument/2006/relationships/hyperlink" Target="https://hr.admin.ox.ac.uk/the-ejra" TargetMode="External"/><Relationship Id="rId23" Type="http://schemas.openxmlformats.org/officeDocument/2006/relationships/hyperlink" Target="https://hr.web.ox.ac.uk/the-ejra" TargetMode="External"/><Relationship Id="rId28" Type="http://schemas.openxmlformats.org/officeDocument/2006/relationships/theme" Target="theme/theme1.xml"/><Relationship Id="rId10" Type="http://schemas.openxmlformats.org/officeDocument/2006/relationships/hyperlink" Target="https://hr.web.ox.ac.uk/files/retirement-guidance-staff-and-managerspdf" TargetMode="External"/><Relationship Id="rId19" Type="http://schemas.openxmlformats.org/officeDocument/2006/relationships/hyperlink" Target="https://hr.web.ox.ac.uk/the-ejra" TargetMode="External"/><Relationship Id="rId4" Type="http://schemas.openxmlformats.org/officeDocument/2006/relationships/settings" Target="settings.xml"/><Relationship Id="rId9" Type="http://schemas.openxmlformats.org/officeDocument/2006/relationships/hyperlink" Target="https://hr.web.ox.ac.uk/the-ejra" TargetMode="External"/><Relationship Id="rId14" Type="http://schemas.openxmlformats.org/officeDocument/2006/relationships/hyperlink" Target="https://hr.web.ox.ac.uk/files/retirement-guidance-staff-and-managerspdf" TargetMode="External"/><Relationship Id="rId22" Type="http://schemas.openxmlformats.org/officeDocument/2006/relationships/hyperlink" Target="https://hr.admin.ox.ac.uk/the-ejr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966D-9703-44C3-AA3E-B0F6FF41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Iasisen-Kandola</dc:creator>
  <cp:lastModifiedBy>Anita Paterson</cp:lastModifiedBy>
  <cp:revision>3</cp:revision>
  <cp:lastPrinted>2018-01-16T16:04:00Z</cp:lastPrinted>
  <dcterms:created xsi:type="dcterms:W3CDTF">2025-06-12T11:26:00Z</dcterms:created>
  <dcterms:modified xsi:type="dcterms:W3CDTF">2025-06-12T11:28:00Z</dcterms:modified>
</cp:coreProperties>
</file>