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F3B99" w14:textId="07B4429A" w:rsidR="005C1BB6" w:rsidRPr="00760F4D" w:rsidRDefault="005C1BB6" w:rsidP="00D523E1">
      <w:pPr>
        <w:tabs>
          <w:tab w:val="clear" w:pos="576"/>
          <w:tab w:val="clear" w:pos="1152"/>
          <w:tab w:val="clear" w:pos="1728"/>
          <w:tab w:val="clear" w:pos="5760"/>
          <w:tab w:val="clear" w:pos="9029"/>
        </w:tabs>
        <w:spacing w:after="0"/>
        <w:rPr>
          <w:rFonts w:ascii="Arial" w:hAnsi="Arial" w:cs="Arial"/>
          <w:b/>
          <w:bCs/>
          <w:u w:val="single"/>
        </w:rPr>
      </w:pPr>
      <w:bookmarkStart w:id="0" w:name="_GoBack"/>
      <w:bookmarkEnd w:id="0"/>
      <w:r w:rsidRPr="00760F4D">
        <w:rPr>
          <w:rFonts w:ascii="Arial" w:hAnsi="Arial" w:cs="Arial"/>
          <w:b/>
          <w:bCs/>
          <w:u w:val="single"/>
        </w:rPr>
        <w:t>Outbound Secondment Agreement Template</w:t>
      </w:r>
      <w:r w:rsidR="00AD549B">
        <w:rPr>
          <w:rFonts w:ascii="Arial" w:hAnsi="Arial" w:cs="Arial"/>
          <w:b/>
          <w:bCs/>
          <w:u w:val="single"/>
        </w:rPr>
        <w:t xml:space="preserve"> – Marie Sklodowska Curie fellows</w:t>
      </w:r>
    </w:p>
    <w:p w14:paraId="7CDE0963" w14:textId="4279CBB7" w:rsidR="005C1BB6" w:rsidRDefault="005C1BB6" w:rsidP="005C1BB6">
      <w:pPr>
        <w:tabs>
          <w:tab w:val="clear" w:pos="576"/>
          <w:tab w:val="clear" w:pos="1152"/>
          <w:tab w:val="clear" w:pos="1728"/>
          <w:tab w:val="clear" w:pos="5760"/>
          <w:tab w:val="clear" w:pos="9029"/>
        </w:tabs>
        <w:spacing w:after="0"/>
        <w:jc w:val="left"/>
        <w:rPr>
          <w:rFonts w:ascii="Arial" w:hAnsi="Arial" w:cs="Arial"/>
          <w:b/>
          <w:bCs/>
          <w:sz w:val="22"/>
          <w:szCs w:val="22"/>
        </w:rPr>
      </w:pPr>
    </w:p>
    <w:p w14:paraId="6D1B0CA1" w14:textId="77777777" w:rsidR="005C1BB6" w:rsidRDefault="005C1BB6" w:rsidP="005C1BB6">
      <w:pPr>
        <w:tabs>
          <w:tab w:val="clear" w:pos="576"/>
          <w:tab w:val="clear" w:pos="1152"/>
          <w:tab w:val="clear" w:pos="1728"/>
          <w:tab w:val="clear" w:pos="5760"/>
          <w:tab w:val="clear" w:pos="9029"/>
        </w:tabs>
        <w:spacing w:after="0"/>
        <w:jc w:val="left"/>
        <w:rPr>
          <w:rFonts w:ascii="Arial" w:hAnsi="Arial" w:cs="Arial"/>
          <w:bCs/>
          <w:sz w:val="22"/>
          <w:szCs w:val="22"/>
        </w:rPr>
      </w:pPr>
    </w:p>
    <w:p w14:paraId="41C06B75" w14:textId="6F179267" w:rsidR="005C1BB6" w:rsidRDefault="005C1BB6" w:rsidP="005C1BB6">
      <w:pPr>
        <w:tabs>
          <w:tab w:val="clear" w:pos="576"/>
          <w:tab w:val="clear" w:pos="1152"/>
          <w:tab w:val="clear" w:pos="1728"/>
          <w:tab w:val="clear" w:pos="5760"/>
          <w:tab w:val="clear" w:pos="9029"/>
        </w:tabs>
        <w:spacing w:after="0"/>
        <w:jc w:val="left"/>
        <w:rPr>
          <w:rFonts w:ascii="Arial" w:hAnsi="Arial" w:cs="Arial"/>
          <w:bCs/>
          <w:sz w:val="22"/>
          <w:szCs w:val="22"/>
        </w:rPr>
      </w:pPr>
      <w:r>
        <w:rPr>
          <w:rFonts w:ascii="Arial" w:hAnsi="Arial" w:cs="Arial"/>
          <w:bCs/>
          <w:sz w:val="22"/>
          <w:szCs w:val="22"/>
        </w:rPr>
        <w:t xml:space="preserve">Version date: </w:t>
      </w:r>
      <w:r w:rsidR="00040F0E">
        <w:rPr>
          <w:rFonts w:ascii="Arial" w:hAnsi="Arial" w:cs="Arial"/>
          <w:bCs/>
          <w:sz w:val="22"/>
          <w:szCs w:val="22"/>
        </w:rPr>
        <w:t>23</w:t>
      </w:r>
      <w:r w:rsidR="00AD549B">
        <w:rPr>
          <w:rFonts w:ascii="Arial" w:hAnsi="Arial" w:cs="Arial"/>
          <w:bCs/>
          <w:sz w:val="22"/>
          <w:szCs w:val="22"/>
        </w:rPr>
        <w:t xml:space="preserve"> January 2020</w:t>
      </w:r>
      <w:r>
        <w:rPr>
          <w:rFonts w:ascii="Arial" w:hAnsi="Arial" w:cs="Arial"/>
          <w:bCs/>
          <w:sz w:val="22"/>
          <w:szCs w:val="22"/>
        </w:rPr>
        <w:t xml:space="preserve">. See full version history further below.  </w:t>
      </w:r>
    </w:p>
    <w:p w14:paraId="0DE741CC" w14:textId="77777777" w:rsidR="005C1BB6" w:rsidRDefault="005C1BB6" w:rsidP="005C1BB6">
      <w:pPr>
        <w:tabs>
          <w:tab w:val="clear" w:pos="576"/>
          <w:tab w:val="clear" w:pos="1152"/>
          <w:tab w:val="clear" w:pos="1728"/>
          <w:tab w:val="clear" w:pos="5760"/>
          <w:tab w:val="clear" w:pos="9029"/>
        </w:tabs>
        <w:spacing w:after="0"/>
        <w:jc w:val="left"/>
        <w:rPr>
          <w:rFonts w:ascii="Arial" w:hAnsi="Arial" w:cs="Arial"/>
          <w:bCs/>
          <w:sz w:val="22"/>
          <w:szCs w:val="22"/>
        </w:rPr>
      </w:pPr>
    </w:p>
    <w:p w14:paraId="7BD3DDDC" w14:textId="77777777" w:rsidR="005C1BB6" w:rsidRDefault="005C1BB6" w:rsidP="00342C58">
      <w:pPr>
        <w:tabs>
          <w:tab w:val="clear" w:pos="576"/>
          <w:tab w:val="clear" w:pos="1152"/>
          <w:tab w:val="clear" w:pos="1728"/>
          <w:tab w:val="clear" w:pos="5760"/>
          <w:tab w:val="clear" w:pos="9029"/>
        </w:tabs>
        <w:spacing w:after="0"/>
        <w:rPr>
          <w:rFonts w:ascii="Arial" w:hAnsi="Arial" w:cs="Arial"/>
          <w:bCs/>
          <w:sz w:val="22"/>
          <w:szCs w:val="22"/>
        </w:rPr>
      </w:pPr>
      <w:r>
        <w:rPr>
          <w:rFonts w:ascii="Arial" w:hAnsi="Arial" w:cs="Arial"/>
          <w:b/>
          <w:bCs/>
          <w:sz w:val="22"/>
          <w:szCs w:val="22"/>
        </w:rPr>
        <w:t>About this template:</w:t>
      </w:r>
      <w:r>
        <w:rPr>
          <w:rFonts w:ascii="Arial" w:hAnsi="Arial" w:cs="Arial"/>
          <w:bCs/>
          <w:sz w:val="22"/>
          <w:szCs w:val="22"/>
        </w:rPr>
        <w:t xml:space="preserve"> </w:t>
      </w:r>
    </w:p>
    <w:p w14:paraId="09F34E51" w14:textId="77777777" w:rsidR="005C1BB6" w:rsidRDefault="005C1BB6" w:rsidP="00342C58">
      <w:pPr>
        <w:tabs>
          <w:tab w:val="clear" w:pos="576"/>
          <w:tab w:val="clear" w:pos="1152"/>
          <w:tab w:val="clear" w:pos="1728"/>
          <w:tab w:val="clear" w:pos="5760"/>
          <w:tab w:val="clear" w:pos="9029"/>
        </w:tabs>
        <w:spacing w:after="0"/>
        <w:rPr>
          <w:rFonts w:ascii="Arial" w:hAnsi="Arial" w:cs="Arial"/>
          <w:bCs/>
          <w:sz w:val="22"/>
          <w:szCs w:val="22"/>
        </w:rPr>
      </w:pPr>
    </w:p>
    <w:p w14:paraId="4432FBA0" w14:textId="0103FCD1" w:rsidR="005C1BB6" w:rsidRDefault="005C1BB6" w:rsidP="00342C58">
      <w:pPr>
        <w:tabs>
          <w:tab w:val="clear" w:pos="576"/>
          <w:tab w:val="clear" w:pos="1152"/>
          <w:tab w:val="clear" w:pos="1728"/>
          <w:tab w:val="clear" w:pos="5760"/>
          <w:tab w:val="clear" w:pos="9029"/>
        </w:tabs>
        <w:spacing w:after="0"/>
        <w:rPr>
          <w:rFonts w:ascii="Arial" w:hAnsi="Arial" w:cs="Arial"/>
          <w:bCs/>
          <w:sz w:val="22"/>
          <w:szCs w:val="22"/>
        </w:rPr>
      </w:pPr>
      <w:r>
        <w:rPr>
          <w:rFonts w:ascii="Arial" w:hAnsi="Arial" w:cs="Arial"/>
          <w:bCs/>
          <w:sz w:val="22"/>
          <w:szCs w:val="22"/>
        </w:rPr>
        <w:t xml:space="preserve">This template is to be used when a University employee </w:t>
      </w:r>
      <w:r w:rsidR="00AD549B">
        <w:rPr>
          <w:rFonts w:ascii="Arial" w:hAnsi="Arial" w:cs="Arial"/>
          <w:bCs/>
          <w:sz w:val="22"/>
          <w:szCs w:val="22"/>
        </w:rPr>
        <w:t xml:space="preserve">who is employed as a Marie Sklodowska Curie fellow </w:t>
      </w:r>
      <w:r>
        <w:rPr>
          <w:rFonts w:ascii="Arial" w:hAnsi="Arial" w:cs="Arial"/>
          <w:bCs/>
          <w:sz w:val="22"/>
          <w:szCs w:val="22"/>
        </w:rPr>
        <w:t>will be seconded to perform work for another institution or company (the ‘Host’) for a limited period. The University will continue to pay its employee</w:t>
      </w:r>
      <w:r w:rsidR="00AD549B">
        <w:rPr>
          <w:rFonts w:ascii="Arial" w:hAnsi="Arial" w:cs="Arial"/>
          <w:bCs/>
          <w:sz w:val="22"/>
          <w:szCs w:val="22"/>
        </w:rPr>
        <w:t xml:space="preserve"> and some particular terms apply related to the underlying European Union funding scheme</w:t>
      </w:r>
      <w:r w:rsidR="007535CF">
        <w:rPr>
          <w:rFonts w:ascii="Arial" w:hAnsi="Arial" w:cs="Arial"/>
          <w:bCs/>
          <w:sz w:val="22"/>
          <w:szCs w:val="22"/>
        </w:rPr>
        <w:t xml:space="preserve">. Employees that participate in the </w:t>
      </w:r>
      <w:r w:rsidR="007535CF" w:rsidRPr="007535CF">
        <w:rPr>
          <w:rFonts w:ascii="Arial" w:hAnsi="Arial" w:cs="Arial"/>
          <w:bCs/>
          <w:sz w:val="22"/>
          <w:szCs w:val="22"/>
        </w:rPr>
        <w:t xml:space="preserve">Global Mobility Fellowship </w:t>
      </w:r>
      <w:r w:rsidR="007535CF">
        <w:rPr>
          <w:rFonts w:ascii="Arial" w:hAnsi="Arial" w:cs="Arial"/>
          <w:bCs/>
          <w:sz w:val="22"/>
          <w:szCs w:val="22"/>
        </w:rPr>
        <w:t xml:space="preserve">subset of the </w:t>
      </w:r>
      <w:r w:rsidR="007535CF" w:rsidRPr="007535CF">
        <w:rPr>
          <w:rFonts w:ascii="Arial" w:hAnsi="Arial" w:cs="Arial"/>
          <w:bCs/>
          <w:sz w:val="22"/>
          <w:szCs w:val="22"/>
        </w:rPr>
        <w:t xml:space="preserve">scheme </w:t>
      </w:r>
      <w:r w:rsidR="007535CF">
        <w:rPr>
          <w:rFonts w:ascii="Arial" w:hAnsi="Arial" w:cs="Arial"/>
          <w:bCs/>
          <w:sz w:val="22"/>
          <w:szCs w:val="22"/>
        </w:rPr>
        <w:t xml:space="preserve">work on a seconded basis with a third party for two years, before returning to the University for the final year. </w:t>
      </w:r>
    </w:p>
    <w:p w14:paraId="72EC0ECD" w14:textId="77777777" w:rsidR="005C1BB6" w:rsidRDefault="005C1BB6" w:rsidP="00342C58">
      <w:pPr>
        <w:tabs>
          <w:tab w:val="clear" w:pos="576"/>
          <w:tab w:val="clear" w:pos="1152"/>
          <w:tab w:val="clear" w:pos="1728"/>
          <w:tab w:val="clear" w:pos="5760"/>
          <w:tab w:val="clear" w:pos="9029"/>
        </w:tabs>
        <w:spacing w:after="0"/>
        <w:rPr>
          <w:rFonts w:ascii="Arial" w:hAnsi="Arial" w:cs="Arial"/>
          <w:bCs/>
          <w:sz w:val="22"/>
          <w:szCs w:val="22"/>
        </w:rPr>
      </w:pPr>
      <w:r>
        <w:rPr>
          <w:rFonts w:ascii="Arial" w:hAnsi="Arial" w:cs="Arial"/>
          <w:bCs/>
          <w:sz w:val="22"/>
          <w:szCs w:val="22"/>
        </w:rPr>
        <w:t xml:space="preserve">Items in </w:t>
      </w:r>
      <w:r w:rsidRPr="00760F4D">
        <w:rPr>
          <w:rFonts w:ascii="Arial" w:hAnsi="Arial" w:cs="Arial"/>
          <w:bCs/>
          <w:sz w:val="22"/>
          <w:szCs w:val="22"/>
          <w:highlight w:val="yellow"/>
        </w:rPr>
        <w:t>yellow</w:t>
      </w:r>
      <w:r>
        <w:rPr>
          <w:rFonts w:ascii="Arial" w:hAnsi="Arial" w:cs="Arial"/>
          <w:bCs/>
          <w:sz w:val="22"/>
          <w:szCs w:val="22"/>
        </w:rPr>
        <w:t xml:space="preserve"> in the template are to be completed, items in </w:t>
      </w:r>
      <w:r w:rsidRPr="00E15753">
        <w:rPr>
          <w:rFonts w:ascii="Arial" w:hAnsi="Arial" w:cs="Arial"/>
          <w:bCs/>
          <w:sz w:val="22"/>
          <w:szCs w:val="22"/>
          <w:highlight w:val="cyan"/>
          <w:shd w:val="clear" w:color="auto" w:fill="FFFFFF" w:themeFill="background1"/>
        </w:rPr>
        <w:t>blue</w:t>
      </w:r>
      <w:r>
        <w:rPr>
          <w:rFonts w:ascii="Arial" w:hAnsi="Arial" w:cs="Arial"/>
          <w:bCs/>
          <w:sz w:val="22"/>
          <w:szCs w:val="22"/>
        </w:rPr>
        <w:t xml:space="preserve"> indicate a choice of different options. Drafting notes regarding the options and the agreement more generally are set out further below. </w:t>
      </w:r>
    </w:p>
    <w:p w14:paraId="6500BAF8" w14:textId="77777777" w:rsidR="005C1BB6" w:rsidRDefault="005C1BB6" w:rsidP="00342C58">
      <w:pPr>
        <w:tabs>
          <w:tab w:val="clear" w:pos="576"/>
          <w:tab w:val="clear" w:pos="1152"/>
          <w:tab w:val="clear" w:pos="1728"/>
          <w:tab w:val="clear" w:pos="5760"/>
          <w:tab w:val="clear" w:pos="9029"/>
        </w:tabs>
        <w:spacing w:after="0"/>
        <w:rPr>
          <w:rFonts w:ascii="Arial" w:hAnsi="Arial" w:cs="Arial"/>
          <w:bCs/>
          <w:sz w:val="22"/>
          <w:szCs w:val="22"/>
        </w:rPr>
      </w:pPr>
    </w:p>
    <w:p w14:paraId="68119688" w14:textId="32FDDF03" w:rsidR="005C1BB6" w:rsidRDefault="005C1BB6" w:rsidP="00342C58">
      <w:pPr>
        <w:tabs>
          <w:tab w:val="clear" w:pos="576"/>
          <w:tab w:val="clear" w:pos="1152"/>
          <w:tab w:val="clear" w:pos="1728"/>
          <w:tab w:val="clear" w:pos="5760"/>
          <w:tab w:val="clear" w:pos="9029"/>
        </w:tabs>
        <w:spacing w:after="0"/>
        <w:rPr>
          <w:rFonts w:ascii="Arial" w:hAnsi="Arial" w:cs="Arial"/>
          <w:bCs/>
          <w:sz w:val="22"/>
          <w:szCs w:val="22"/>
        </w:rPr>
      </w:pPr>
      <w:r>
        <w:rPr>
          <w:rFonts w:ascii="Arial" w:hAnsi="Arial" w:cs="Arial"/>
          <w:bCs/>
          <w:sz w:val="22"/>
          <w:szCs w:val="22"/>
        </w:rPr>
        <w:t>Information about the process of awarding secondments is available on the HR Support website (</w:t>
      </w:r>
      <w:hyperlink r:id="rId12" w:history="1">
        <w:r w:rsidR="00D523E1" w:rsidRPr="00323561">
          <w:rPr>
            <w:rStyle w:val="Hyperlink"/>
            <w:rFonts w:ascii="Arial" w:hAnsi="Arial" w:cs="Arial"/>
            <w:bCs/>
            <w:i/>
            <w:sz w:val="22"/>
            <w:szCs w:val="22"/>
          </w:rPr>
          <w:t>https://hr.admin.ox.ac.uk/secondments</w:t>
        </w:r>
      </w:hyperlink>
      <w:r>
        <w:rPr>
          <w:rFonts w:ascii="Arial" w:hAnsi="Arial" w:cs="Arial"/>
          <w:bCs/>
          <w:sz w:val="22"/>
          <w:szCs w:val="22"/>
        </w:rPr>
        <w:t>), and the most up-to-date version of this template is available from your HR Business Partner.</w:t>
      </w:r>
    </w:p>
    <w:p w14:paraId="192FCFB0" w14:textId="77777777" w:rsidR="005C1BB6" w:rsidRDefault="005C1BB6" w:rsidP="00342C58">
      <w:pPr>
        <w:tabs>
          <w:tab w:val="clear" w:pos="576"/>
          <w:tab w:val="clear" w:pos="1152"/>
          <w:tab w:val="clear" w:pos="1728"/>
          <w:tab w:val="clear" w:pos="5760"/>
          <w:tab w:val="clear" w:pos="9029"/>
        </w:tabs>
        <w:spacing w:after="0"/>
        <w:rPr>
          <w:rFonts w:ascii="Arial" w:hAnsi="Arial" w:cs="Arial"/>
          <w:bCs/>
          <w:sz w:val="22"/>
          <w:szCs w:val="22"/>
        </w:rPr>
      </w:pPr>
    </w:p>
    <w:p w14:paraId="26177EC7" w14:textId="77777777" w:rsidR="005C1BB6" w:rsidRDefault="005C1BB6" w:rsidP="00342C58">
      <w:pPr>
        <w:tabs>
          <w:tab w:val="clear" w:pos="576"/>
          <w:tab w:val="clear" w:pos="1152"/>
          <w:tab w:val="clear" w:pos="1728"/>
          <w:tab w:val="clear" w:pos="5760"/>
          <w:tab w:val="clear" w:pos="9029"/>
        </w:tabs>
        <w:spacing w:after="0"/>
        <w:rPr>
          <w:rFonts w:ascii="Arial" w:hAnsi="Arial" w:cs="Arial"/>
          <w:b/>
          <w:bCs/>
          <w:sz w:val="22"/>
          <w:szCs w:val="22"/>
        </w:rPr>
      </w:pPr>
      <w:r>
        <w:rPr>
          <w:rFonts w:ascii="Arial" w:hAnsi="Arial" w:cs="Arial"/>
          <w:b/>
          <w:bCs/>
          <w:sz w:val="22"/>
          <w:szCs w:val="22"/>
        </w:rPr>
        <w:t>Advice on using this template:</w:t>
      </w:r>
    </w:p>
    <w:p w14:paraId="6E675E20" w14:textId="77777777" w:rsidR="005C1BB6" w:rsidRDefault="005C1BB6" w:rsidP="00342C58">
      <w:pPr>
        <w:tabs>
          <w:tab w:val="clear" w:pos="576"/>
          <w:tab w:val="clear" w:pos="1152"/>
          <w:tab w:val="clear" w:pos="1728"/>
          <w:tab w:val="clear" w:pos="5760"/>
          <w:tab w:val="clear" w:pos="9029"/>
        </w:tabs>
        <w:spacing w:after="0"/>
        <w:rPr>
          <w:rFonts w:ascii="Arial" w:hAnsi="Arial" w:cs="Arial"/>
          <w:b/>
          <w:bCs/>
          <w:sz w:val="22"/>
          <w:szCs w:val="22"/>
        </w:rPr>
      </w:pPr>
    </w:p>
    <w:p w14:paraId="323DD2D7" w14:textId="4D90E367" w:rsidR="005C1BB6" w:rsidRPr="00F71BB2" w:rsidRDefault="005C1BB6" w:rsidP="00342C58">
      <w:pPr>
        <w:tabs>
          <w:tab w:val="clear" w:pos="576"/>
          <w:tab w:val="clear" w:pos="1152"/>
          <w:tab w:val="clear" w:pos="1728"/>
          <w:tab w:val="clear" w:pos="5760"/>
          <w:tab w:val="clear" w:pos="9029"/>
        </w:tabs>
        <w:spacing w:after="0"/>
        <w:rPr>
          <w:rFonts w:ascii="Arial" w:hAnsi="Arial" w:cs="Arial"/>
          <w:bCs/>
          <w:sz w:val="22"/>
          <w:szCs w:val="22"/>
        </w:rPr>
      </w:pPr>
      <w:r w:rsidRPr="00297F37">
        <w:rPr>
          <w:rFonts w:ascii="Arial" w:hAnsi="Arial" w:cs="Arial"/>
          <w:bCs/>
          <w:sz w:val="22"/>
          <w:szCs w:val="22"/>
        </w:rPr>
        <w:t>Please</w:t>
      </w:r>
      <w:r>
        <w:rPr>
          <w:rFonts w:ascii="Arial" w:hAnsi="Arial" w:cs="Arial"/>
          <w:bCs/>
          <w:sz w:val="22"/>
          <w:szCs w:val="22"/>
        </w:rPr>
        <w:t xml:space="preserve"> let your HR Business Partner know whenever this secondment agreement is being used. In particular, please seek guidance </w:t>
      </w:r>
      <w:r w:rsidR="00F71BB2">
        <w:rPr>
          <w:rFonts w:ascii="Arial" w:hAnsi="Arial" w:cs="Arial"/>
          <w:bCs/>
          <w:sz w:val="22"/>
          <w:szCs w:val="22"/>
        </w:rPr>
        <w:t>before entering into an agreement with any substantive amendments to the template terms, or in the following circumstances:</w:t>
      </w:r>
    </w:p>
    <w:p w14:paraId="6B79F4D2" w14:textId="77777777" w:rsidR="005C1BB6" w:rsidRDefault="005C1BB6" w:rsidP="00342C58">
      <w:pPr>
        <w:pStyle w:val="ListParagraph"/>
        <w:tabs>
          <w:tab w:val="clear" w:pos="576"/>
          <w:tab w:val="clear" w:pos="1152"/>
          <w:tab w:val="clear" w:pos="1728"/>
          <w:tab w:val="clear" w:pos="5760"/>
          <w:tab w:val="clear" w:pos="9029"/>
        </w:tabs>
        <w:spacing w:after="0"/>
        <w:ind w:left="360"/>
        <w:rPr>
          <w:rFonts w:ascii="Arial" w:hAnsi="Arial" w:cs="Arial"/>
          <w:bCs/>
          <w:sz w:val="22"/>
          <w:szCs w:val="22"/>
        </w:rPr>
      </w:pPr>
    </w:p>
    <w:p w14:paraId="71385D98" w14:textId="4405E4A1" w:rsidR="00040F0E" w:rsidRDefault="00040F0E" w:rsidP="00F71BB2">
      <w:pPr>
        <w:pStyle w:val="ListParagraph"/>
        <w:numPr>
          <w:ilvl w:val="0"/>
          <w:numId w:val="48"/>
        </w:numPr>
        <w:tabs>
          <w:tab w:val="clear" w:pos="576"/>
          <w:tab w:val="clear" w:pos="1152"/>
          <w:tab w:val="clear" w:pos="1728"/>
          <w:tab w:val="clear" w:pos="5760"/>
          <w:tab w:val="clear" w:pos="9029"/>
        </w:tabs>
        <w:spacing w:after="0"/>
        <w:ind w:left="360"/>
        <w:rPr>
          <w:rFonts w:ascii="Arial" w:hAnsi="Arial" w:cs="Arial"/>
          <w:bCs/>
          <w:sz w:val="22"/>
          <w:szCs w:val="22"/>
        </w:rPr>
      </w:pPr>
      <w:r>
        <w:rPr>
          <w:rFonts w:ascii="Arial" w:hAnsi="Arial" w:cs="Arial"/>
          <w:bCs/>
          <w:sz w:val="22"/>
          <w:szCs w:val="22"/>
        </w:rPr>
        <w:t xml:space="preserve">The secondment is not part of the Marie Sklodowska Curie fellowship scheme (instead request a general template from your HR Business Partner). </w:t>
      </w:r>
    </w:p>
    <w:p w14:paraId="66EB21C4" w14:textId="77777777" w:rsidR="00040F0E" w:rsidRDefault="00040F0E" w:rsidP="00040F0E">
      <w:pPr>
        <w:pStyle w:val="ListParagraph"/>
        <w:tabs>
          <w:tab w:val="clear" w:pos="576"/>
          <w:tab w:val="clear" w:pos="1152"/>
          <w:tab w:val="clear" w:pos="1728"/>
          <w:tab w:val="clear" w:pos="5760"/>
          <w:tab w:val="clear" w:pos="9029"/>
        </w:tabs>
        <w:spacing w:after="0"/>
        <w:ind w:left="360"/>
        <w:rPr>
          <w:rFonts w:ascii="Arial" w:hAnsi="Arial" w:cs="Arial"/>
          <w:bCs/>
          <w:sz w:val="22"/>
          <w:szCs w:val="22"/>
        </w:rPr>
      </w:pPr>
    </w:p>
    <w:p w14:paraId="0D736BD8" w14:textId="586CF475" w:rsidR="00F71BB2" w:rsidRDefault="00F71BB2" w:rsidP="00F71BB2">
      <w:pPr>
        <w:pStyle w:val="ListParagraph"/>
        <w:numPr>
          <w:ilvl w:val="0"/>
          <w:numId w:val="48"/>
        </w:numPr>
        <w:tabs>
          <w:tab w:val="clear" w:pos="576"/>
          <w:tab w:val="clear" w:pos="1152"/>
          <w:tab w:val="clear" w:pos="1728"/>
          <w:tab w:val="clear" w:pos="5760"/>
          <w:tab w:val="clear" w:pos="9029"/>
        </w:tabs>
        <w:spacing w:after="0"/>
        <w:ind w:left="360"/>
        <w:rPr>
          <w:rFonts w:ascii="Arial" w:hAnsi="Arial" w:cs="Arial"/>
          <w:bCs/>
          <w:sz w:val="22"/>
          <w:szCs w:val="22"/>
        </w:rPr>
      </w:pPr>
      <w:r>
        <w:rPr>
          <w:rFonts w:ascii="Arial" w:hAnsi="Arial" w:cs="Arial"/>
          <w:bCs/>
          <w:sz w:val="22"/>
          <w:szCs w:val="22"/>
        </w:rPr>
        <w:t xml:space="preserve">An employee of a third party institution or company will be seconded to perform work at the University (instead, use the Inbound Secondment Agreement available from </w:t>
      </w:r>
      <w:r w:rsidRPr="007A40FD">
        <w:rPr>
          <w:rFonts w:ascii="Arial" w:hAnsi="Arial" w:cs="Arial"/>
          <w:bCs/>
          <w:sz w:val="22"/>
          <w:szCs w:val="22"/>
        </w:rPr>
        <w:t>your</w:t>
      </w:r>
      <w:r>
        <w:rPr>
          <w:rFonts w:ascii="Arial" w:hAnsi="Arial" w:cs="Arial"/>
          <w:bCs/>
          <w:sz w:val="22"/>
          <w:szCs w:val="22"/>
        </w:rPr>
        <w:t xml:space="preserve"> HR Business Partner).</w:t>
      </w:r>
      <w:r>
        <w:rPr>
          <w:rFonts w:ascii="Arial" w:hAnsi="Arial" w:cs="Arial"/>
          <w:bCs/>
          <w:sz w:val="22"/>
          <w:szCs w:val="22"/>
        </w:rPr>
        <w:br/>
      </w:r>
    </w:p>
    <w:p w14:paraId="1FFCE6D5" w14:textId="77777777" w:rsidR="00F71BB2" w:rsidRDefault="00F71BB2" w:rsidP="00F71BB2">
      <w:pPr>
        <w:pStyle w:val="ListParagraph"/>
        <w:numPr>
          <w:ilvl w:val="0"/>
          <w:numId w:val="48"/>
        </w:numPr>
        <w:tabs>
          <w:tab w:val="clear" w:pos="576"/>
          <w:tab w:val="clear" w:pos="1152"/>
          <w:tab w:val="clear" w:pos="1728"/>
          <w:tab w:val="clear" w:pos="5760"/>
          <w:tab w:val="clear" w:pos="9029"/>
        </w:tabs>
        <w:spacing w:after="0"/>
        <w:ind w:left="360"/>
        <w:rPr>
          <w:rFonts w:ascii="Arial" w:hAnsi="Arial" w:cs="Arial"/>
          <w:bCs/>
          <w:sz w:val="22"/>
          <w:szCs w:val="22"/>
        </w:rPr>
      </w:pPr>
      <w:r>
        <w:rPr>
          <w:rFonts w:ascii="Arial" w:hAnsi="Arial" w:cs="Arial"/>
          <w:bCs/>
          <w:sz w:val="22"/>
          <w:szCs w:val="22"/>
        </w:rPr>
        <w:t xml:space="preserve">The University employee will end their employment with the University and start a new employment (and be paid by) the third party. Such agreements are sometimes entered into for employees moving from roles with the University to a College. Contact your HR Business Partner if this is the case. </w:t>
      </w:r>
    </w:p>
    <w:p w14:paraId="144F62DB" w14:textId="77777777" w:rsidR="00F71BB2" w:rsidRDefault="00F71BB2" w:rsidP="00F71BB2">
      <w:pPr>
        <w:pStyle w:val="ListParagraph"/>
        <w:tabs>
          <w:tab w:val="clear" w:pos="576"/>
          <w:tab w:val="clear" w:pos="1152"/>
          <w:tab w:val="clear" w:pos="1728"/>
          <w:tab w:val="clear" w:pos="5760"/>
          <w:tab w:val="clear" w:pos="9029"/>
        </w:tabs>
        <w:spacing w:after="0"/>
        <w:ind w:left="360"/>
        <w:rPr>
          <w:rFonts w:ascii="Arial" w:hAnsi="Arial" w:cs="Arial"/>
          <w:bCs/>
          <w:sz w:val="22"/>
          <w:szCs w:val="22"/>
        </w:rPr>
      </w:pPr>
    </w:p>
    <w:p w14:paraId="40B21EAA" w14:textId="1AE668CE" w:rsidR="005C1BB6" w:rsidRPr="008B50EA" w:rsidRDefault="005C1BB6" w:rsidP="00342C58">
      <w:pPr>
        <w:pStyle w:val="ListParagraph"/>
        <w:numPr>
          <w:ilvl w:val="0"/>
          <w:numId w:val="48"/>
        </w:numPr>
        <w:tabs>
          <w:tab w:val="clear" w:pos="576"/>
          <w:tab w:val="clear" w:pos="1152"/>
          <w:tab w:val="clear" w:pos="1728"/>
          <w:tab w:val="clear" w:pos="5760"/>
          <w:tab w:val="clear" w:pos="9029"/>
        </w:tabs>
        <w:spacing w:after="0"/>
        <w:ind w:left="360"/>
        <w:rPr>
          <w:rFonts w:ascii="Arial" w:hAnsi="Arial" w:cs="Arial"/>
          <w:bCs/>
          <w:sz w:val="22"/>
          <w:szCs w:val="22"/>
        </w:rPr>
      </w:pPr>
      <w:r>
        <w:rPr>
          <w:rFonts w:ascii="Arial" w:hAnsi="Arial" w:cs="Arial"/>
          <w:bCs/>
          <w:sz w:val="22"/>
          <w:szCs w:val="22"/>
        </w:rPr>
        <w:t>The University employee will be based outside the UK. In addition to the requirement to work with the Staff Immigration Team on any visa requirements, advice may be required on whether any local tax, social security or employment law provisions will apply to the Secondee which need to be considered.</w:t>
      </w:r>
      <w:r>
        <w:rPr>
          <w:rFonts w:ascii="Arial" w:hAnsi="Arial" w:cs="Arial"/>
          <w:bCs/>
          <w:sz w:val="22"/>
          <w:szCs w:val="22"/>
        </w:rPr>
        <w:br/>
      </w:r>
    </w:p>
    <w:p w14:paraId="0C4F3BB3" w14:textId="77777777" w:rsidR="005C1BB6" w:rsidRDefault="005C1BB6" w:rsidP="005C1BB6">
      <w:pPr>
        <w:tabs>
          <w:tab w:val="clear" w:pos="576"/>
          <w:tab w:val="clear" w:pos="1152"/>
          <w:tab w:val="clear" w:pos="1728"/>
          <w:tab w:val="clear" w:pos="5760"/>
          <w:tab w:val="clear" w:pos="9029"/>
        </w:tabs>
        <w:spacing w:after="0"/>
        <w:jc w:val="left"/>
        <w:rPr>
          <w:rFonts w:ascii="Arial" w:hAnsi="Arial" w:cs="Arial"/>
          <w:b/>
          <w:bCs/>
          <w:sz w:val="22"/>
          <w:szCs w:val="22"/>
        </w:rPr>
      </w:pPr>
      <w:r>
        <w:rPr>
          <w:rFonts w:ascii="Arial" w:hAnsi="Arial" w:cs="Arial"/>
          <w:b/>
          <w:bCs/>
          <w:sz w:val="22"/>
          <w:szCs w:val="22"/>
        </w:rPr>
        <w:br w:type="page"/>
      </w:r>
    </w:p>
    <w:p w14:paraId="56B1F0A2" w14:textId="77777777" w:rsidR="005C1BB6" w:rsidRDefault="005C1BB6" w:rsidP="005C1BB6">
      <w:pPr>
        <w:tabs>
          <w:tab w:val="clear" w:pos="576"/>
          <w:tab w:val="clear" w:pos="1152"/>
          <w:tab w:val="clear" w:pos="1728"/>
          <w:tab w:val="clear" w:pos="5760"/>
          <w:tab w:val="clear" w:pos="9029"/>
        </w:tabs>
        <w:spacing w:after="0"/>
        <w:jc w:val="left"/>
        <w:rPr>
          <w:rFonts w:ascii="Arial" w:hAnsi="Arial" w:cs="Arial"/>
          <w:b/>
          <w:bCs/>
          <w:sz w:val="22"/>
          <w:szCs w:val="22"/>
        </w:rPr>
      </w:pPr>
      <w:r>
        <w:rPr>
          <w:rFonts w:ascii="Arial" w:hAnsi="Arial" w:cs="Arial"/>
          <w:b/>
          <w:bCs/>
          <w:sz w:val="22"/>
          <w:szCs w:val="22"/>
        </w:rPr>
        <w:lastRenderedPageBreak/>
        <w:t>Version history</w:t>
      </w:r>
    </w:p>
    <w:p w14:paraId="03694FF2" w14:textId="77777777" w:rsidR="005C1BB6" w:rsidRDefault="005C1BB6" w:rsidP="005C1BB6">
      <w:pPr>
        <w:tabs>
          <w:tab w:val="clear" w:pos="576"/>
          <w:tab w:val="clear" w:pos="1152"/>
          <w:tab w:val="clear" w:pos="1728"/>
          <w:tab w:val="clear" w:pos="5760"/>
          <w:tab w:val="clear" w:pos="9029"/>
        </w:tabs>
        <w:spacing w:after="0"/>
        <w:jc w:val="left"/>
        <w:rPr>
          <w:rFonts w:ascii="Arial" w:hAnsi="Arial" w:cs="Arial"/>
          <w:b/>
          <w:bCs/>
          <w:sz w:val="22"/>
          <w:szCs w:val="22"/>
        </w:rPr>
      </w:pPr>
    </w:p>
    <w:p w14:paraId="5B2DF51A" w14:textId="2354DCA0" w:rsidR="005C1BB6" w:rsidRDefault="005C1BB6" w:rsidP="005C1BB6">
      <w:pPr>
        <w:tabs>
          <w:tab w:val="clear" w:pos="576"/>
          <w:tab w:val="clear" w:pos="1152"/>
          <w:tab w:val="clear" w:pos="1728"/>
          <w:tab w:val="clear" w:pos="5760"/>
          <w:tab w:val="clear" w:pos="9029"/>
        </w:tabs>
        <w:spacing w:after="0"/>
        <w:jc w:val="left"/>
        <w:rPr>
          <w:rFonts w:ascii="Arial" w:hAnsi="Arial" w:cs="Arial"/>
          <w:bCs/>
          <w:sz w:val="22"/>
          <w:szCs w:val="22"/>
        </w:rPr>
      </w:pPr>
      <w:r>
        <w:rPr>
          <w:rFonts w:ascii="Arial" w:hAnsi="Arial" w:cs="Arial"/>
          <w:bCs/>
          <w:sz w:val="22"/>
          <w:szCs w:val="22"/>
        </w:rPr>
        <w:t xml:space="preserve">Before using this template, check </w:t>
      </w:r>
      <w:r w:rsidR="00184853" w:rsidRPr="00FA7A72">
        <w:t>with</w:t>
      </w:r>
      <w:r w:rsidR="00184853">
        <w:rPr>
          <w:rFonts w:ascii="Arial" w:hAnsi="Arial" w:cs="Arial"/>
          <w:bCs/>
          <w:sz w:val="22"/>
          <w:szCs w:val="22"/>
        </w:rPr>
        <w:t xml:space="preserve"> your HR Business Partner</w:t>
      </w:r>
      <w:r>
        <w:rPr>
          <w:rFonts w:ascii="Arial" w:hAnsi="Arial" w:cs="Arial"/>
          <w:bCs/>
          <w:sz w:val="22"/>
          <w:szCs w:val="22"/>
        </w:rPr>
        <w:t xml:space="preserve"> as to whether a more up to date version of the template is available. </w:t>
      </w:r>
    </w:p>
    <w:p w14:paraId="0D20DC63" w14:textId="77777777" w:rsidR="005C1BB6" w:rsidRDefault="005C1BB6" w:rsidP="005C1BB6">
      <w:pPr>
        <w:tabs>
          <w:tab w:val="clear" w:pos="576"/>
          <w:tab w:val="clear" w:pos="1152"/>
          <w:tab w:val="clear" w:pos="1728"/>
          <w:tab w:val="clear" w:pos="5760"/>
          <w:tab w:val="clear" w:pos="9029"/>
        </w:tabs>
        <w:spacing w:after="0"/>
        <w:jc w:val="left"/>
        <w:rPr>
          <w:rFonts w:ascii="Arial" w:hAnsi="Arial" w:cs="Arial"/>
          <w:bCs/>
          <w:sz w:val="22"/>
          <w:szCs w:val="22"/>
        </w:rPr>
      </w:pPr>
    </w:p>
    <w:tbl>
      <w:tblPr>
        <w:tblStyle w:val="TableGrid"/>
        <w:tblW w:w="0" w:type="auto"/>
        <w:tblLook w:val="04A0" w:firstRow="1" w:lastRow="0" w:firstColumn="1" w:lastColumn="0" w:noHBand="0" w:noVBand="1"/>
      </w:tblPr>
      <w:tblGrid>
        <w:gridCol w:w="2336"/>
        <w:gridCol w:w="6680"/>
      </w:tblGrid>
      <w:tr w:rsidR="005C1BB6" w14:paraId="6AFE8110" w14:textId="77777777" w:rsidTr="00E10335">
        <w:tc>
          <w:tcPr>
            <w:tcW w:w="2376" w:type="dxa"/>
            <w:shd w:val="clear" w:color="auto" w:fill="D9D9D9" w:themeFill="background1" w:themeFillShade="D9"/>
          </w:tcPr>
          <w:p w14:paraId="40B371B2" w14:textId="77777777" w:rsidR="005C1BB6" w:rsidRPr="00760F4D" w:rsidRDefault="005C1BB6" w:rsidP="00E10335">
            <w:pPr>
              <w:tabs>
                <w:tab w:val="clear" w:pos="576"/>
                <w:tab w:val="clear" w:pos="1152"/>
                <w:tab w:val="clear" w:pos="1728"/>
                <w:tab w:val="clear" w:pos="5760"/>
                <w:tab w:val="clear" w:pos="9029"/>
              </w:tabs>
              <w:spacing w:after="0"/>
              <w:jc w:val="left"/>
              <w:rPr>
                <w:rFonts w:ascii="Arial" w:hAnsi="Arial" w:cs="Arial"/>
                <w:b/>
                <w:bCs/>
                <w:sz w:val="22"/>
                <w:szCs w:val="22"/>
              </w:rPr>
            </w:pPr>
            <w:r>
              <w:rPr>
                <w:rFonts w:ascii="Arial" w:hAnsi="Arial" w:cs="Arial"/>
                <w:b/>
                <w:bCs/>
                <w:sz w:val="22"/>
                <w:szCs w:val="22"/>
              </w:rPr>
              <w:t>Date</w:t>
            </w:r>
          </w:p>
        </w:tc>
        <w:tc>
          <w:tcPr>
            <w:tcW w:w="6866" w:type="dxa"/>
            <w:shd w:val="clear" w:color="auto" w:fill="D9D9D9" w:themeFill="background1" w:themeFillShade="D9"/>
          </w:tcPr>
          <w:p w14:paraId="3F1D8830" w14:textId="77777777" w:rsidR="005C1BB6" w:rsidRPr="00760F4D" w:rsidRDefault="005C1BB6" w:rsidP="00E10335">
            <w:pPr>
              <w:tabs>
                <w:tab w:val="clear" w:pos="576"/>
                <w:tab w:val="clear" w:pos="1152"/>
                <w:tab w:val="clear" w:pos="1728"/>
                <w:tab w:val="clear" w:pos="5760"/>
                <w:tab w:val="clear" w:pos="9029"/>
              </w:tabs>
              <w:spacing w:after="0"/>
              <w:jc w:val="left"/>
              <w:rPr>
                <w:rFonts w:ascii="Arial" w:hAnsi="Arial" w:cs="Arial"/>
                <w:b/>
                <w:bCs/>
                <w:sz w:val="22"/>
                <w:szCs w:val="22"/>
              </w:rPr>
            </w:pPr>
            <w:r>
              <w:rPr>
                <w:rFonts w:ascii="Arial" w:hAnsi="Arial" w:cs="Arial"/>
                <w:b/>
                <w:bCs/>
                <w:sz w:val="22"/>
                <w:szCs w:val="22"/>
              </w:rPr>
              <w:t>Changes</w:t>
            </w:r>
          </w:p>
        </w:tc>
      </w:tr>
      <w:tr w:rsidR="00AD549B" w14:paraId="759028F5" w14:textId="77777777" w:rsidTr="00E10335">
        <w:tc>
          <w:tcPr>
            <w:tcW w:w="2376" w:type="dxa"/>
          </w:tcPr>
          <w:p w14:paraId="240637E9" w14:textId="20E400AD" w:rsidR="00AD549B" w:rsidRDefault="007D2EA8" w:rsidP="00184853">
            <w:pPr>
              <w:tabs>
                <w:tab w:val="clear" w:pos="576"/>
                <w:tab w:val="clear" w:pos="1152"/>
                <w:tab w:val="clear" w:pos="1728"/>
                <w:tab w:val="clear" w:pos="5760"/>
                <w:tab w:val="clear" w:pos="9029"/>
              </w:tabs>
              <w:spacing w:after="0"/>
              <w:jc w:val="left"/>
              <w:rPr>
                <w:rFonts w:ascii="Arial" w:hAnsi="Arial" w:cs="Arial"/>
                <w:bCs/>
                <w:sz w:val="22"/>
                <w:szCs w:val="22"/>
              </w:rPr>
            </w:pPr>
            <w:r>
              <w:rPr>
                <w:rFonts w:ascii="Arial" w:hAnsi="Arial" w:cs="Arial"/>
                <w:bCs/>
                <w:sz w:val="22"/>
                <w:szCs w:val="22"/>
              </w:rPr>
              <w:t xml:space="preserve">23 </w:t>
            </w:r>
            <w:r w:rsidR="00AD549B">
              <w:rPr>
                <w:rFonts w:ascii="Arial" w:hAnsi="Arial" w:cs="Arial"/>
                <w:bCs/>
                <w:sz w:val="22"/>
                <w:szCs w:val="22"/>
              </w:rPr>
              <w:t>January 2020</w:t>
            </w:r>
          </w:p>
        </w:tc>
        <w:tc>
          <w:tcPr>
            <w:tcW w:w="6866" w:type="dxa"/>
          </w:tcPr>
          <w:p w14:paraId="1D9B9AD9" w14:textId="4889C549" w:rsidR="00AD549B" w:rsidRDefault="00AD549B" w:rsidP="00E10335">
            <w:pPr>
              <w:tabs>
                <w:tab w:val="clear" w:pos="576"/>
                <w:tab w:val="clear" w:pos="1152"/>
                <w:tab w:val="clear" w:pos="1728"/>
                <w:tab w:val="clear" w:pos="5760"/>
                <w:tab w:val="clear" w:pos="9029"/>
              </w:tabs>
              <w:spacing w:after="0"/>
              <w:jc w:val="left"/>
              <w:rPr>
                <w:rFonts w:ascii="Arial" w:hAnsi="Arial" w:cs="Arial"/>
                <w:bCs/>
                <w:sz w:val="22"/>
                <w:szCs w:val="22"/>
              </w:rPr>
            </w:pPr>
            <w:r>
              <w:rPr>
                <w:rFonts w:ascii="Arial" w:hAnsi="Arial" w:cs="Arial"/>
                <w:bCs/>
                <w:sz w:val="22"/>
                <w:szCs w:val="22"/>
              </w:rPr>
              <w:t>Additional template based on October 2019</w:t>
            </w:r>
            <w:r w:rsidR="001F2470">
              <w:rPr>
                <w:rFonts w:ascii="Arial" w:hAnsi="Arial" w:cs="Arial"/>
                <w:bCs/>
                <w:sz w:val="22"/>
                <w:szCs w:val="22"/>
              </w:rPr>
              <w:t xml:space="preserve"> outbound secondment agreement</w:t>
            </w:r>
            <w:r>
              <w:rPr>
                <w:rFonts w:ascii="Arial" w:hAnsi="Arial" w:cs="Arial"/>
                <w:bCs/>
                <w:sz w:val="22"/>
                <w:szCs w:val="22"/>
              </w:rPr>
              <w:t xml:space="preserve"> drafted for specific use with Marie Sklodowska Curie fellows</w:t>
            </w:r>
          </w:p>
        </w:tc>
      </w:tr>
      <w:tr w:rsidR="005C1BB6" w14:paraId="6D995909" w14:textId="77777777" w:rsidTr="00E10335">
        <w:tc>
          <w:tcPr>
            <w:tcW w:w="2376" w:type="dxa"/>
          </w:tcPr>
          <w:p w14:paraId="40AA24AB" w14:textId="5321F6F6" w:rsidR="005C1BB6" w:rsidRDefault="00007F86" w:rsidP="00184853">
            <w:pPr>
              <w:tabs>
                <w:tab w:val="clear" w:pos="576"/>
                <w:tab w:val="clear" w:pos="1152"/>
                <w:tab w:val="clear" w:pos="1728"/>
                <w:tab w:val="clear" w:pos="5760"/>
                <w:tab w:val="clear" w:pos="9029"/>
              </w:tabs>
              <w:spacing w:after="0"/>
              <w:jc w:val="left"/>
              <w:rPr>
                <w:rFonts w:ascii="Arial" w:hAnsi="Arial" w:cs="Arial"/>
                <w:bCs/>
                <w:sz w:val="22"/>
                <w:szCs w:val="22"/>
              </w:rPr>
            </w:pPr>
            <w:r>
              <w:rPr>
                <w:rFonts w:ascii="Arial" w:hAnsi="Arial" w:cs="Arial"/>
                <w:bCs/>
                <w:sz w:val="22"/>
                <w:szCs w:val="22"/>
              </w:rPr>
              <w:t>22</w:t>
            </w:r>
            <w:r w:rsidR="005C1BB6">
              <w:rPr>
                <w:rFonts w:ascii="Arial" w:hAnsi="Arial" w:cs="Arial"/>
                <w:bCs/>
                <w:sz w:val="22"/>
                <w:szCs w:val="22"/>
              </w:rPr>
              <w:t xml:space="preserve"> </w:t>
            </w:r>
            <w:r w:rsidR="00184853">
              <w:rPr>
                <w:rFonts w:ascii="Arial" w:hAnsi="Arial" w:cs="Arial"/>
                <w:bCs/>
                <w:sz w:val="22"/>
                <w:szCs w:val="22"/>
              </w:rPr>
              <w:t>October</w:t>
            </w:r>
            <w:r w:rsidR="005C1BB6">
              <w:rPr>
                <w:rFonts w:ascii="Arial" w:hAnsi="Arial" w:cs="Arial"/>
                <w:bCs/>
                <w:sz w:val="22"/>
                <w:szCs w:val="22"/>
              </w:rPr>
              <w:t xml:space="preserve"> 2019</w:t>
            </w:r>
          </w:p>
        </w:tc>
        <w:tc>
          <w:tcPr>
            <w:tcW w:w="6866" w:type="dxa"/>
          </w:tcPr>
          <w:p w14:paraId="5A4D96A7" w14:textId="0B20F904" w:rsidR="005C1BB6" w:rsidRDefault="005C1BB6" w:rsidP="00E10335">
            <w:pPr>
              <w:tabs>
                <w:tab w:val="clear" w:pos="576"/>
                <w:tab w:val="clear" w:pos="1152"/>
                <w:tab w:val="clear" w:pos="1728"/>
                <w:tab w:val="clear" w:pos="5760"/>
                <w:tab w:val="clear" w:pos="9029"/>
              </w:tabs>
              <w:spacing w:after="0"/>
              <w:jc w:val="left"/>
              <w:rPr>
                <w:rFonts w:ascii="Arial" w:hAnsi="Arial" w:cs="Arial"/>
                <w:bCs/>
                <w:sz w:val="22"/>
                <w:szCs w:val="22"/>
              </w:rPr>
            </w:pPr>
            <w:r>
              <w:rPr>
                <w:rFonts w:ascii="Arial" w:hAnsi="Arial" w:cs="Arial"/>
                <w:bCs/>
                <w:sz w:val="22"/>
                <w:szCs w:val="22"/>
              </w:rPr>
              <w:t xml:space="preserve">Template reviewed and amended by LSO to re-order clauses and delete repetition. Updated data protection </w:t>
            </w:r>
            <w:r w:rsidR="007A40FD">
              <w:rPr>
                <w:rFonts w:ascii="Arial" w:hAnsi="Arial" w:cs="Arial"/>
                <w:bCs/>
                <w:sz w:val="22"/>
                <w:szCs w:val="22"/>
              </w:rPr>
              <w:t xml:space="preserve">and IP </w:t>
            </w:r>
            <w:r>
              <w:rPr>
                <w:rFonts w:ascii="Arial" w:hAnsi="Arial" w:cs="Arial"/>
                <w:bCs/>
                <w:sz w:val="22"/>
                <w:szCs w:val="22"/>
              </w:rPr>
              <w:t xml:space="preserve">terms. Updated and included further options for terms on University work during secondment; payment, termination, liability and posted workers to reflect issues raised when agreements are negotiated. </w:t>
            </w:r>
          </w:p>
        </w:tc>
      </w:tr>
      <w:tr w:rsidR="005C1BB6" w14:paraId="5867A535" w14:textId="77777777" w:rsidTr="00E10335">
        <w:tc>
          <w:tcPr>
            <w:tcW w:w="2376" w:type="dxa"/>
          </w:tcPr>
          <w:p w14:paraId="2EF99C57" w14:textId="77777777" w:rsidR="005C1BB6" w:rsidRDefault="005C1BB6" w:rsidP="00E10335">
            <w:pPr>
              <w:tabs>
                <w:tab w:val="clear" w:pos="576"/>
                <w:tab w:val="clear" w:pos="1152"/>
                <w:tab w:val="clear" w:pos="1728"/>
                <w:tab w:val="clear" w:pos="5760"/>
                <w:tab w:val="clear" w:pos="9029"/>
              </w:tabs>
              <w:spacing w:after="0"/>
              <w:jc w:val="left"/>
              <w:rPr>
                <w:rFonts w:ascii="Arial" w:hAnsi="Arial" w:cs="Arial"/>
                <w:bCs/>
                <w:sz w:val="22"/>
                <w:szCs w:val="22"/>
              </w:rPr>
            </w:pPr>
            <w:r>
              <w:rPr>
                <w:rFonts w:ascii="Arial" w:hAnsi="Arial" w:cs="Arial"/>
                <w:bCs/>
                <w:sz w:val="22"/>
                <w:szCs w:val="22"/>
              </w:rPr>
              <w:t>December 2013</w:t>
            </w:r>
          </w:p>
        </w:tc>
        <w:tc>
          <w:tcPr>
            <w:tcW w:w="6866" w:type="dxa"/>
          </w:tcPr>
          <w:p w14:paraId="38EF8900" w14:textId="77777777" w:rsidR="005C1BB6" w:rsidRDefault="005C1BB6" w:rsidP="00E10335">
            <w:pPr>
              <w:tabs>
                <w:tab w:val="clear" w:pos="576"/>
                <w:tab w:val="clear" w:pos="1152"/>
                <w:tab w:val="clear" w:pos="1728"/>
                <w:tab w:val="clear" w:pos="5760"/>
                <w:tab w:val="clear" w:pos="9029"/>
              </w:tabs>
              <w:spacing w:after="0"/>
              <w:jc w:val="left"/>
              <w:rPr>
                <w:rFonts w:ascii="Arial" w:hAnsi="Arial" w:cs="Arial"/>
                <w:bCs/>
                <w:sz w:val="22"/>
                <w:szCs w:val="22"/>
              </w:rPr>
            </w:pPr>
            <w:r>
              <w:rPr>
                <w:rFonts w:ascii="Arial" w:hAnsi="Arial" w:cs="Arial"/>
                <w:bCs/>
                <w:sz w:val="22"/>
                <w:szCs w:val="22"/>
              </w:rPr>
              <w:t xml:space="preserve">Template reviewed and amended by Lewis Silken </w:t>
            </w:r>
          </w:p>
        </w:tc>
      </w:tr>
    </w:tbl>
    <w:p w14:paraId="1B39C4CA" w14:textId="77777777" w:rsidR="005C1BB6" w:rsidRPr="00760F4D" w:rsidRDefault="005C1BB6" w:rsidP="005C1BB6">
      <w:pPr>
        <w:tabs>
          <w:tab w:val="clear" w:pos="576"/>
          <w:tab w:val="clear" w:pos="1152"/>
          <w:tab w:val="clear" w:pos="1728"/>
          <w:tab w:val="clear" w:pos="5760"/>
          <w:tab w:val="clear" w:pos="9029"/>
        </w:tabs>
        <w:spacing w:after="0"/>
        <w:jc w:val="left"/>
        <w:rPr>
          <w:rFonts w:ascii="Arial" w:hAnsi="Arial" w:cs="Arial"/>
          <w:bCs/>
          <w:sz w:val="22"/>
          <w:szCs w:val="22"/>
        </w:rPr>
      </w:pPr>
    </w:p>
    <w:p w14:paraId="123F2764" w14:textId="77777777" w:rsidR="005C1BB6" w:rsidRDefault="005C1BB6" w:rsidP="005C1BB6">
      <w:pPr>
        <w:tabs>
          <w:tab w:val="clear" w:pos="576"/>
          <w:tab w:val="clear" w:pos="1152"/>
          <w:tab w:val="clear" w:pos="1728"/>
          <w:tab w:val="clear" w:pos="5760"/>
          <w:tab w:val="clear" w:pos="9029"/>
        </w:tabs>
        <w:spacing w:after="0"/>
        <w:jc w:val="left"/>
        <w:rPr>
          <w:rFonts w:ascii="Arial" w:hAnsi="Arial" w:cs="Arial"/>
          <w:b/>
          <w:bCs/>
          <w:sz w:val="22"/>
          <w:szCs w:val="22"/>
        </w:rPr>
      </w:pPr>
      <w:r>
        <w:rPr>
          <w:rFonts w:ascii="Arial" w:hAnsi="Arial" w:cs="Arial"/>
          <w:b/>
          <w:bCs/>
          <w:sz w:val="22"/>
          <w:szCs w:val="22"/>
        </w:rPr>
        <w:t>Drafting notes</w:t>
      </w:r>
    </w:p>
    <w:p w14:paraId="1BD6EF09" w14:textId="77777777" w:rsidR="005C1BB6" w:rsidRDefault="005C1BB6" w:rsidP="005C1BB6">
      <w:pPr>
        <w:tabs>
          <w:tab w:val="clear" w:pos="576"/>
          <w:tab w:val="clear" w:pos="1152"/>
          <w:tab w:val="clear" w:pos="1728"/>
          <w:tab w:val="clear" w:pos="5760"/>
          <w:tab w:val="clear" w:pos="9029"/>
        </w:tabs>
        <w:spacing w:after="0"/>
        <w:jc w:val="left"/>
        <w:rPr>
          <w:rFonts w:ascii="Arial" w:hAnsi="Arial" w:cs="Arial"/>
          <w:b/>
          <w:bCs/>
          <w:sz w:val="22"/>
          <w:szCs w:val="22"/>
        </w:rPr>
      </w:pPr>
    </w:p>
    <w:p w14:paraId="1F9CFF98" w14:textId="77777777" w:rsidR="005C1BB6" w:rsidRDefault="005C1BB6" w:rsidP="005C1BB6">
      <w:pPr>
        <w:tabs>
          <w:tab w:val="clear" w:pos="576"/>
          <w:tab w:val="clear" w:pos="1152"/>
          <w:tab w:val="clear" w:pos="1728"/>
          <w:tab w:val="clear" w:pos="5760"/>
          <w:tab w:val="clear" w:pos="9029"/>
        </w:tabs>
        <w:spacing w:after="0"/>
        <w:jc w:val="left"/>
        <w:rPr>
          <w:rFonts w:ascii="Arial" w:hAnsi="Arial" w:cs="Arial"/>
          <w:bCs/>
          <w:sz w:val="22"/>
          <w:szCs w:val="22"/>
        </w:rPr>
      </w:pPr>
      <w:r>
        <w:rPr>
          <w:rFonts w:ascii="Arial" w:hAnsi="Arial" w:cs="Arial"/>
          <w:bCs/>
          <w:sz w:val="22"/>
          <w:szCs w:val="22"/>
        </w:rPr>
        <w:t>Drafting notes regarding different clauses of the template are as follows:</w:t>
      </w:r>
    </w:p>
    <w:p w14:paraId="65061D18" w14:textId="77777777" w:rsidR="005C1BB6" w:rsidRDefault="005C1BB6" w:rsidP="005C1BB6">
      <w:pPr>
        <w:tabs>
          <w:tab w:val="clear" w:pos="576"/>
          <w:tab w:val="clear" w:pos="1152"/>
          <w:tab w:val="clear" w:pos="1728"/>
          <w:tab w:val="clear" w:pos="5760"/>
          <w:tab w:val="clear" w:pos="9029"/>
        </w:tabs>
        <w:spacing w:after="0"/>
        <w:jc w:val="left"/>
        <w:rPr>
          <w:rFonts w:ascii="Arial" w:hAnsi="Arial" w:cs="Arial"/>
          <w:bCs/>
          <w:sz w:val="22"/>
          <w:szCs w:val="22"/>
        </w:rPr>
      </w:pPr>
    </w:p>
    <w:tbl>
      <w:tblPr>
        <w:tblStyle w:val="TableGrid"/>
        <w:tblW w:w="0" w:type="auto"/>
        <w:tblLook w:val="04A0" w:firstRow="1" w:lastRow="0" w:firstColumn="1" w:lastColumn="0" w:noHBand="0" w:noVBand="1"/>
      </w:tblPr>
      <w:tblGrid>
        <w:gridCol w:w="2343"/>
        <w:gridCol w:w="6673"/>
      </w:tblGrid>
      <w:tr w:rsidR="005C1BB6" w14:paraId="4DD25E74" w14:textId="77777777" w:rsidTr="007A40FD">
        <w:trPr>
          <w:tblHeader/>
        </w:trPr>
        <w:tc>
          <w:tcPr>
            <w:tcW w:w="2343" w:type="dxa"/>
            <w:shd w:val="clear" w:color="auto" w:fill="D9D9D9" w:themeFill="background1" w:themeFillShade="D9"/>
          </w:tcPr>
          <w:p w14:paraId="3697085F" w14:textId="77777777" w:rsidR="005C1BB6" w:rsidRPr="00760F4D" w:rsidRDefault="005C1BB6" w:rsidP="00E10335">
            <w:pPr>
              <w:tabs>
                <w:tab w:val="clear" w:pos="576"/>
                <w:tab w:val="clear" w:pos="1152"/>
                <w:tab w:val="clear" w:pos="1728"/>
                <w:tab w:val="clear" w:pos="5760"/>
                <w:tab w:val="clear" w:pos="9029"/>
              </w:tabs>
              <w:spacing w:after="0"/>
              <w:jc w:val="left"/>
              <w:rPr>
                <w:rFonts w:ascii="Arial" w:hAnsi="Arial" w:cs="Arial"/>
                <w:b/>
                <w:bCs/>
                <w:sz w:val="22"/>
                <w:szCs w:val="22"/>
              </w:rPr>
            </w:pPr>
            <w:r>
              <w:rPr>
                <w:rFonts w:ascii="Arial" w:hAnsi="Arial" w:cs="Arial"/>
                <w:b/>
                <w:bCs/>
                <w:sz w:val="22"/>
                <w:szCs w:val="22"/>
              </w:rPr>
              <w:t>Clause</w:t>
            </w:r>
          </w:p>
        </w:tc>
        <w:tc>
          <w:tcPr>
            <w:tcW w:w="6673" w:type="dxa"/>
            <w:shd w:val="clear" w:color="auto" w:fill="D9D9D9" w:themeFill="background1" w:themeFillShade="D9"/>
          </w:tcPr>
          <w:p w14:paraId="5B28F881" w14:textId="77777777" w:rsidR="005C1BB6" w:rsidRPr="00760F4D" w:rsidRDefault="005C1BB6" w:rsidP="00E10335">
            <w:pPr>
              <w:tabs>
                <w:tab w:val="clear" w:pos="576"/>
                <w:tab w:val="clear" w:pos="1152"/>
                <w:tab w:val="clear" w:pos="1728"/>
                <w:tab w:val="clear" w:pos="5760"/>
                <w:tab w:val="clear" w:pos="9029"/>
              </w:tabs>
              <w:spacing w:after="0"/>
              <w:jc w:val="left"/>
              <w:rPr>
                <w:rFonts w:ascii="Arial" w:hAnsi="Arial" w:cs="Arial"/>
                <w:b/>
                <w:bCs/>
                <w:sz w:val="22"/>
                <w:szCs w:val="22"/>
              </w:rPr>
            </w:pPr>
            <w:r>
              <w:rPr>
                <w:rFonts w:ascii="Arial" w:hAnsi="Arial" w:cs="Arial"/>
                <w:b/>
                <w:bCs/>
                <w:sz w:val="22"/>
                <w:szCs w:val="22"/>
              </w:rPr>
              <w:t>Drafting notes</w:t>
            </w:r>
          </w:p>
        </w:tc>
      </w:tr>
      <w:tr w:rsidR="00E10335" w14:paraId="2425B4D1" w14:textId="77777777" w:rsidTr="007A40FD">
        <w:tc>
          <w:tcPr>
            <w:tcW w:w="2343" w:type="dxa"/>
          </w:tcPr>
          <w:p w14:paraId="1C0BA80F" w14:textId="1C976564" w:rsidR="00E10335" w:rsidRDefault="00E10335" w:rsidP="00E10335">
            <w:pPr>
              <w:tabs>
                <w:tab w:val="clear" w:pos="576"/>
                <w:tab w:val="clear" w:pos="1152"/>
                <w:tab w:val="clear" w:pos="1728"/>
                <w:tab w:val="clear" w:pos="5760"/>
                <w:tab w:val="clear" w:pos="9029"/>
              </w:tabs>
              <w:spacing w:after="0"/>
              <w:jc w:val="left"/>
              <w:rPr>
                <w:rFonts w:ascii="Arial" w:hAnsi="Arial" w:cs="Arial"/>
                <w:bCs/>
                <w:sz w:val="22"/>
                <w:szCs w:val="22"/>
              </w:rPr>
            </w:pPr>
            <w:r>
              <w:rPr>
                <w:rFonts w:ascii="Arial" w:hAnsi="Arial" w:cs="Arial"/>
                <w:bCs/>
                <w:sz w:val="22"/>
                <w:szCs w:val="22"/>
              </w:rPr>
              <w:fldChar w:fldCharType="begin"/>
            </w:r>
            <w:r>
              <w:rPr>
                <w:rFonts w:ascii="Arial" w:hAnsi="Arial" w:cs="Arial"/>
                <w:bCs/>
                <w:sz w:val="22"/>
                <w:szCs w:val="22"/>
              </w:rPr>
              <w:instrText xml:space="preserve"> REF _Ref16605359 \r \h </w:instrText>
            </w:r>
            <w:r w:rsidR="00B266F1">
              <w:rPr>
                <w:rFonts w:ascii="Arial" w:hAnsi="Arial" w:cs="Arial"/>
                <w:bCs/>
                <w:sz w:val="22"/>
                <w:szCs w:val="22"/>
              </w:rPr>
              <w:instrText xml:space="preserve"> \* MERGEFORMAT </w:instrText>
            </w:r>
            <w:r>
              <w:rPr>
                <w:rFonts w:ascii="Arial" w:hAnsi="Arial" w:cs="Arial"/>
                <w:bCs/>
                <w:sz w:val="22"/>
                <w:szCs w:val="22"/>
              </w:rPr>
            </w:r>
            <w:r>
              <w:rPr>
                <w:rFonts w:ascii="Arial" w:hAnsi="Arial" w:cs="Arial"/>
                <w:bCs/>
                <w:sz w:val="22"/>
                <w:szCs w:val="22"/>
              </w:rPr>
              <w:fldChar w:fldCharType="separate"/>
            </w:r>
            <w:r w:rsidR="00D6286A">
              <w:rPr>
                <w:rFonts w:ascii="Arial" w:hAnsi="Arial" w:cs="Arial"/>
                <w:bCs/>
                <w:sz w:val="22"/>
                <w:szCs w:val="22"/>
              </w:rPr>
              <w:t>6</w:t>
            </w:r>
            <w:r>
              <w:rPr>
                <w:rFonts w:ascii="Arial" w:hAnsi="Arial" w:cs="Arial"/>
                <w:bCs/>
                <w:sz w:val="22"/>
                <w:szCs w:val="22"/>
              </w:rPr>
              <w:fldChar w:fldCharType="end"/>
            </w:r>
            <w:r>
              <w:rPr>
                <w:rFonts w:ascii="Arial" w:hAnsi="Arial" w:cs="Arial"/>
                <w:bCs/>
                <w:sz w:val="22"/>
                <w:szCs w:val="22"/>
              </w:rPr>
              <w:fldChar w:fldCharType="begin"/>
            </w:r>
            <w:r>
              <w:rPr>
                <w:rFonts w:ascii="Arial" w:hAnsi="Arial" w:cs="Arial"/>
                <w:bCs/>
                <w:sz w:val="22"/>
                <w:szCs w:val="22"/>
              </w:rPr>
              <w:instrText xml:space="preserve"> REF _Ref20994169 \r \h </w:instrText>
            </w:r>
            <w:r w:rsidR="00B266F1">
              <w:rPr>
                <w:rFonts w:ascii="Arial" w:hAnsi="Arial" w:cs="Arial"/>
                <w:bCs/>
                <w:sz w:val="22"/>
                <w:szCs w:val="22"/>
              </w:rPr>
              <w:instrText xml:space="preserve"> \* MERGEFORMAT </w:instrText>
            </w:r>
            <w:r>
              <w:rPr>
                <w:rFonts w:ascii="Arial" w:hAnsi="Arial" w:cs="Arial"/>
                <w:bCs/>
                <w:sz w:val="22"/>
                <w:szCs w:val="22"/>
              </w:rPr>
            </w:r>
            <w:r>
              <w:rPr>
                <w:rFonts w:ascii="Arial" w:hAnsi="Arial" w:cs="Arial"/>
                <w:bCs/>
                <w:sz w:val="22"/>
                <w:szCs w:val="22"/>
              </w:rPr>
              <w:fldChar w:fldCharType="separate"/>
            </w:r>
            <w:r w:rsidR="00D6286A">
              <w:rPr>
                <w:rFonts w:ascii="Arial" w:hAnsi="Arial" w:cs="Arial"/>
                <w:bCs/>
                <w:sz w:val="22"/>
                <w:szCs w:val="22"/>
              </w:rPr>
              <w:t>a)</w:t>
            </w:r>
            <w:r>
              <w:rPr>
                <w:rFonts w:ascii="Arial" w:hAnsi="Arial" w:cs="Arial"/>
                <w:bCs/>
                <w:sz w:val="22"/>
                <w:szCs w:val="22"/>
              </w:rPr>
              <w:fldChar w:fldCharType="end"/>
            </w:r>
          </w:p>
        </w:tc>
        <w:tc>
          <w:tcPr>
            <w:tcW w:w="6673" w:type="dxa"/>
          </w:tcPr>
          <w:p w14:paraId="063B1873" w14:textId="2FFB6278" w:rsidR="00E10335" w:rsidRDefault="00E10335" w:rsidP="00B266F1">
            <w:pPr>
              <w:tabs>
                <w:tab w:val="clear" w:pos="576"/>
                <w:tab w:val="clear" w:pos="1152"/>
                <w:tab w:val="clear" w:pos="1728"/>
                <w:tab w:val="clear" w:pos="5760"/>
                <w:tab w:val="clear" w:pos="9029"/>
              </w:tabs>
              <w:spacing w:after="0"/>
              <w:rPr>
                <w:rFonts w:ascii="Arial" w:hAnsi="Arial" w:cs="Arial"/>
                <w:bCs/>
                <w:sz w:val="22"/>
                <w:szCs w:val="22"/>
              </w:rPr>
            </w:pPr>
            <w:r>
              <w:rPr>
                <w:rFonts w:ascii="Arial" w:hAnsi="Arial" w:cs="Arial"/>
                <w:bCs/>
                <w:sz w:val="22"/>
                <w:szCs w:val="22"/>
              </w:rPr>
              <w:t xml:space="preserve">This clause assumes that the Secondee will only be performing work on the specified project. If the Secondee may do other general duties for the Host, </w:t>
            </w:r>
            <w:r w:rsidR="007A40FD">
              <w:rPr>
                <w:rFonts w:ascii="Arial" w:hAnsi="Arial" w:cs="Arial"/>
                <w:bCs/>
                <w:sz w:val="22"/>
                <w:szCs w:val="22"/>
              </w:rPr>
              <w:t>the words in brackets</w:t>
            </w:r>
            <w:r>
              <w:rPr>
                <w:rFonts w:ascii="Arial" w:hAnsi="Arial" w:cs="Arial"/>
                <w:bCs/>
                <w:sz w:val="22"/>
                <w:szCs w:val="22"/>
              </w:rPr>
              <w:t xml:space="preserve"> should be deleted (and it may need to be considered whether there is a separate approach to IP for project vs general work). </w:t>
            </w:r>
          </w:p>
        </w:tc>
      </w:tr>
      <w:tr w:rsidR="005C1BB6" w14:paraId="4CE92259" w14:textId="77777777" w:rsidTr="007A40FD">
        <w:tc>
          <w:tcPr>
            <w:tcW w:w="2343" w:type="dxa"/>
          </w:tcPr>
          <w:p w14:paraId="2A0192BC" w14:textId="37A5F416" w:rsidR="005C1BB6" w:rsidRDefault="005C1BB6" w:rsidP="00E10335">
            <w:pPr>
              <w:tabs>
                <w:tab w:val="clear" w:pos="576"/>
                <w:tab w:val="clear" w:pos="1152"/>
                <w:tab w:val="clear" w:pos="1728"/>
                <w:tab w:val="clear" w:pos="5760"/>
                <w:tab w:val="clear" w:pos="9029"/>
              </w:tabs>
              <w:spacing w:after="0"/>
              <w:jc w:val="left"/>
              <w:rPr>
                <w:rFonts w:ascii="Arial" w:hAnsi="Arial" w:cs="Arial"/>
                <w:bCs/>
                <w:sz w:val="22"/>
                <w:szCs w:val="22"/>
              </w:rPr>
            </w:pPr>
            <w:r>
              <w:rPr>
                <w:rFonts w:ascii="Arial" w:hAnsi="Arial" w:cs="Arial"/>
                <w:bCs/>
                <w:sz w:val="22"/>
                <w:szCs w:val="22"/>
              </w:rPr>
              <w:fldChar w:fldCharType="begin"/>
            </w:r>
            <w:r>
              <w:rPr>
                <w:rFonts w:ascii="Arial" w:hAnsi="Arial" w:cs="Arial"/>
                <w:bCs/>
                <w:sz w:val="22"/>
                <w:szCs w:val="22"/>
              </w:rPr>
              <w:instrText xml:space="preserve"> REF _Ref16605545 \r \h </w:instrText>
            </w:r>
            <w:r w:rsidR="00B266F1">
              <w:rPr>
                <w:rFonts w:ascii="Arial" w:hAnsi="Arial" w:cs="Arial"/>
                <w:bCs/>
                <w:sz w:val="22"/>
                <w:szCs w:val="22"/>
              </w:rPr>
              <w:instrText xml:space="preserve"> \* MERGEFORMAT </w:instrText>
            </w:r>
            <w:r>
              <w:rPr>
                <w:rFonts w:ascii="Arial" w:hAnsi="Arial" w:cs="Arial"/>
                <w:bCs/>
                <w:sz w:val="22"/>
                <w:szCs w:val="22"/>
              </w:rPr>
            </w:r>
            <w:r>
              <w:rPr>
                <w:rFonts w:ascii="Arial" w:hAnsi="Arial" w:cs="Arial"/>
                <w:bCs/>
                <w:sz w:val="22"/>
                <w:szCs w:val="22"/>
              </w:rPr>
              <w:fldChar w:fldCharType="separate"/>
            </w:r>
            <w:r w:rsidR="00D6286A">
              <w:rPr>
                <w:rFonts w:ascii="Arial" w:hAnsi="Arial" w:cs="Arial"/>
                <w:bCs/>
                <w:sz w:val="22"/>
                <w:szCs w:val="22"/>
              </w:rPr>
              <w:t>12</w:t>
            </w:r>
            <w:r>
              <w:rPr>
                <w:rFonts w:ascii="Arial" w:hAnsi="Arial" w:cs="Arial"/>
                <w:bCs/>
                <w:sz w:val="22"/>
                <w:szCs w:val="22"/>
              </w:rPr>
              <w:fldChar w:fldCharType="end"/>
            </w:r>
            <w:r>
              <w:rPr>
                <w:rFonts w:ascii="Arial" w:hAnsi="Arial" w:cs="Arial"/>
                <w:bCs/>
                <w:sz w:val="22"/>
                <w:szCs w:val="22"/>
              </w:rPr>
              <w:t xml:space="preserve"> - Expenses</w:t>
            </w:r>
          </w:p>
        </w:tc>
        <w:tc>
          <w:tcPr>
            <w:tcW w:w="6673" w:type="dxa"/>
          </w:tcPr>
          <w:p w14:paraId="19670C18" w14:textId="77777777" w:rsidR="005C1BB6" w:rsidRDefault="005C1BB6" w:rsidP="00B266F1">
            <w:pPr>
              <w:tabs>
                <w:tab w:val="clear" w:pos="576"/>
                <w:tab w:val="clear" w:pos="1152"/>
                <w:tab w:val="clear" w:pos="1728"/>
                <w:tab w:val="clear" w:pos="5760"/>
                <w:tab w:val="clear" w:pos="9029"/>
              </w:tabs>
              <w:spacing w:after="0"/>
              <w:rPr>
                <w:rFonts w:ascii="Arial" w:hAnsi="Arial" w:cs="Arial"/>
                <w:bCs/>
                <w:sz w:val="22"/>
                <w:szCs w:val="22"/>
              </w:rPr>
            </w:pPr>
            <w:r>
              <w:rPr>
                <w:rFonts w:ascii="Arial" w:hAnsi="Arial" w:cs="Arial"/>
                <w:bCs/>
                <w:sz w:val="22"/>
                <w:szCs w:val="22"/>
              </w:rPr>
              <w:t xml:space="preserve">Options have been provided for the University or the Host to be responsible for the costs of expenses. </w:t>
            </w:r>
          </w:p>
          <w:p w14:paraId="2147A75F" w14:textId="77777777" w:rsidR="005C1BB6" w:rsidRDefault="005C1BB6" w:rsidP="00B266F1">
            <w:pPr>
              <w:tabs>
                <w:tab w:val="clear" w:pos="576"/>
                <w:tab w:val="clear" w:pos="1152"/>
                <w:tab w:val="clear" w:pos="1728"/>
                <w:tab w:val="clear" w:pos="5760"/>
                <w:tab w:val="clear" w:pos="9029"/>
              </w:tabs>
              <w:spacing w:after="0"/>
              <w:rPr>
                <w:rFonts w:ascii="Arial" w:hAnsi="Arial" w:cs="Arial"/>
                <w:bCs/>
                <w:sz w:val="22"/>
                <w:szCs w:val="22"/>
              </w:rPr>
            </w:pPr>
          </w:p>
          <w:p w14:paraId="54ECB942" w14:textId="77777777" w:rsidR="005C1BB6" w:rsidRDefault="005C1BB6" w:rsidP="00B266F1">
            <w:pPr>
              <w:tabs>
                <w:tab w:val="clear" w:pos="576"/>
                <w:tab w:val="clear" w:pos="1152"/>
                <w:tab w:val="clear" w:pos="1728"/>
                <w:tab w:val="clear" w:pos="5760"/>
                <w:tab w:val="clear" w:pos="9029"/>
              </w:tabs>
              <w:spacing w:after="0"/>
              <w:rPr>
                <w:rFonts w:ascii="Arial" w:hAnsi="Arial" w:cs="Arial"/>
                <w:bCs/>
                <w:sz w:val="22"/>
                <w:szCs w:val="22"/>
              </w:rPr>
            </w:pPr>
            <w:r>
              <w:rPr>
                <w:rFonts w:ascii="Arial" w:hAnsi="Arial" w:cs="Arial"/>
                <w:bCs/>
                <w:sz w:val="22"/>
                <w:szCs w:val="22"/>
              </w:rPr>
              <w:t xml:space="preserve">In any event, it is worth clarifying with the Secondee in advance whether travel costs from their home to the Host or other likely expenses will be awarded by the University or Host. </w:t>
            </w:r>
          </w:p>
          <w:p w14:paraId="188BF956" w14:textId="77777777" w:rsidR="005C1BB6" w:rsidRDefault="005C1BB6" w:rsidP="00B266F1">
            <w:pPr>
              <w:tabs>
                <w:tab w:val="clear" w:pos="576"/>
                <w:tab w:val="clear" w:pos="1152"/>
                <w:tab w:val="clear" w:pos="1728"/>
                <w:tab w:val="clear" w:pos="5760"/>
                <w:tab w:val="clear" w:pos="9029"/>
              </w:tabs>
              <w:spacing w:after="0"/>
              <w:rPr>
                <w:rFonts w:ascii="Arial" w:hAnsi="Arial" w:cs="Arial"/>
                <w:bCs/>
                <w:sz w:val="22"/>
                <w:szCs w:val="22"/>
              </w:rPr>
            </w:pPr>
          </w:p>
        </w:tc>
      </w:tr>
      <w:tr w:rsidR="005C1BB6" w14:paraId="4D69DC18" w14:textId="77777777" w:rsidTr="007A40FD">
        <w:tc>
          <w:tcPr>
            <w:tcW w:w="2343" w:type="dxa"/>
          </w:tcPr>
          <w:p w14:paraId="26D77C76" w14:textId="15BF9BA9" w:rsidR="005C1BB6" w:rsidRDefault="005C1BB6" w:rsidP="00E10335">
            <w:pPr>
              <w:tabs>
                <w:tab w:val="clear" w:pos="576"/>
                <w:tab w:val="clear" w:pos="1152"/>
                <w:tab w:val="clear" w:pos="1728"/>
                <w:tab w:val="clear" w:pos="5760"/>
                <w:tab w:val="clear" w:pos="9029"/>
              </w:tabs>
              <w:spacing w:after="0"/>
              <w:jc w:val="left"/>
              <w:rPr>
                <w:rFonts w:ascii="Arial" w:hAnsi="Arial" w:cs="Arial"/>
                <w:bCs/>
                <w:sz w:val="22"/>
                <w:szCs w:val="22"/>
              </w:rPr>
            </w:pPr>
            <w:r>
              <w:rPr>
                <w:rFonts w:ascii="Arial" w:hAnsi="Arial" w:cs="Arial"/>
                <w:bCs/>
                <w:sz w:val="22"/>
                <w:szCs w:val="22"/>
              </w:rPr>
              <w:fldChar w:fldCharType="begin"/>
            </w:r>
            <w:r>
              <w:rPr>
                <w:rFonts w:ascii="Arial" w:hAnsi="Arial" w:cs="Arial"/>
                <w:bCs/>
                <w:sz w:val="22"/>
                <w:szCs w:val="22"/>
              </w:rPr>
              <w:instrText xml:space="preserve"> REF _Ref16671477 \r \h </w:instrText>
            </w:r>
            <w:r w:rsidR="00B266F1">
              <w:rPr>
                <w:rFonts w:ascii="Arial" w:hAnsi="Arial" w:cs="Arial"/>
                <w:bCs/>
                <w:sz w:val="22"/>
                <w:szCs w:val="22"/>
              </w:rPr>
              <w:instrText xml:space="preserve"> \* MERGEFORMAT </w:instrText>
            </w:r>
            <w:r>
              <w:rPr>
                <w:rFonts w:ascii="Arial" w:hAnsi="Arial" w:cs="Arial"/>
                <w:bCs/>
                <w:sz w:val="22"/>
                <w:szCs w:val="22"/>
              </w:rPr>
            </w:r>
            <w:r>
              <w:rPr>
                <w:rFonts w:ascii="Arial" w:hAnsi="Arial" w:cs="Arial"/>
                <w:bCs/>
                <w:sz w:val="22"/>
                <w:szCs w:val="22"/>
              </w:rPr>
              <w:fldChar w:fldCharType="separate"/>
            </w:r>
            <w:r w:rsidR="00D6286A">
              <w:rPr>
                <w:rFonts w:ascii="Arial" w:hAnsi="Arial" w:cs="Arial"/>
                <w:bCs/>
                <w:sz w:val="22"/>
                <w:szCs w:val="22"/>
              </w:rPr>
              <w:t>18</w:t>
            </w:r>
            <w:r>
              <w:rPr>
                <w:rFonts w:ascii="Arial" w:hAnsi="Arial" w:cs="Arial"/>
                <w:bCs/>
                <w:sz w:val="22"/>
                <w:szCs w:val="22"/>
              </w:rPr>
              <w:fldChar w:fldCharType="end"/>
            </w:r>
            <w:r>
              <w:rPr>
                <w:rFonts w:ascii="Arial" w:hAnsi="Arial" w:cs="Arial"/>
                <w:bCs/>
                <w:sz w:val="22"/>
                <w:szCs w:val="22"/>
              </w:rPr>
              <w:t xml:space="preserve"> – No Host instructions to breach Contract</w:t>
            </w:r>
          </w:p>
          <w:p w14:paraId="33CE8353" w14:textId="77777777" w:rsidR="005C1BB6" w:rsidRDefault="005C1BB6" w:rsidP="00E10335">
            <w:pPr>
              <w:tabs>
                <w:tab w:val="clear" w:pos="576"/>
                <w:tab w:val="clear" w:pos="1152"/>
                <w:tab w:val="clear" w:pos="1728"/>
                <w:tab w:val="clear" w:pos="5760"/>
                <w:tab w:val="clear" w:pos="9029"/>
              </w:tabs>
              <w:spacing w:after="0"/>
              <w:jc w:val="left"/>
              <w:rPr>
                <w:rFonts w:ascii="Arial" w:hAnsi="Arial" w:cs="Arial"/>
                <w:bCs/>
                <w:sz w:val="22"/>
                <w:szCs w:val="22"/>
              </w:rPr>
            </w:pPr>
          </w:p>
        </w:tc>
        <w:tc>
          <w:tcPr>
            <w:tcW w:w="6673" w:type="dxa"/>
          </w:tcPr>
          <w:p w14:paraId="1490D36F" w14:textId="77777777" w:rsidR="005C1BB6" w:rsidRDefault="005C1BB6" w:rsidP="00B266F1">
            <w:pPr>
              <w:tabs>
                <w:tab w:val="clear" w:pos="576"/>
                <w:tab w:val="clear" w:pos="1152"/>
                <w:tab w:val="clear" w:pos="1728"/>
                <w:tab w:val="clear" w:pos="5760"/>
                <w:tab w:val="clear" w:pos="9029"/>
              </w:tabs>
              <w:spacing w:after="0"/>
              <w:rPr>
                <w:rFonts w:ascii="Arial" w:hAnsi="Arial" w:cs="Arial"/>
                <w:bCs/>
                <w:sz w:val="22"/>
                <w:szCs w:val="22"/>
              </w:rPr>
            </w:pPr>
            <w:r>
              <w:rPr>
                <w:rFonts w:ascii="Arial" w:hAnsi="Arial" w:cs="Arial"/>
                <w:bCs/>
                <w:sz w:val="22"/>
                <w:szCs w:val="22"/>
              </w:rPr>
              <w:t xml:space="preserve">To allow the Host to comply with this clause, the University would need to provide the Host with a copy of the Secondee’s Contract (including any variations thereof). This would be particularly important where for example the Secondee has contractually agreed hours of work. </w:t>
            </w:r>
          </w:p>
          <w:p w14:paraId="130BF95B" w14:textId="77777777" w:rsidR="005C1BB6" w:rsidRDefault="005C1BB6" w:rsidP="00B266F1">
            <w:pPr>
              <w:tabs>
                <w:tab w:val="clear" w:pos="576"/>
                <w:tab w:val="clear" w:pos="1152"/>
                <w:tab w:val="clear" w:pos="1728"/>
                <w:tab w:val="clear" w:pos="5760"/>
                <w:tab w:val="clear" w:pos="9029"/>
              </w:tabs>
              <w:spacing w:after="0"/>
              <w:rPr>
                <w:rFonts w:ascii="Arial" w:hAnsi="Arial" w:cs="Arial"/>
                <w:bCs/>
                <w:sz w:val="22"/>
                <w:szCs w:val="22"/>
              </w:rPr>
            </w:pPr>
          </w:p>
        </w:tc>
      </w:tr>
      <w:tr w:rsidR="005C1BB6" w14:paraId="5A901C16" w14:textId="77777777" w:rsidTr="007A40FD">
        <w:tc>
          <w:tcPr>
            <w:tcW w:w="2343" w:type="dxa"/>
          </w:tcPr>
          <w:p w14:paraId="712D5BDC" w14:textId="4C3D8C9D" w:rsidR="005C1BB6" w:rsidRDefault="005C1BB6" w:rsidP="00E10335">
            <w:pPr>
              <w:tabs>
                <w:tab w:val="clear" w:pos="576"/>
                <w:tab w:val="clear" w:pos="1152"/>
                <w:tab w:val="clear" w:pos="1728"/>
                <w:tab w:val="clear" w:pos="5760"/>
                <w:tab w:val="clear" w:pos="9029"/>
              </w:tabs>
              <w:spacing w:after="0"/>
              <w:jc w:val="left"/>
              <w:rPr>
                <w:rFonts w:ascii="Arial" w:hAnsi="Arial" w:cs="Arial"/>
                <w:bCs/>
                <w:sz w:val="22"/>
                <w:szCs w:val="22"/>
              </w:rPr>
            </w:pPr>
            <w:r>
              <w:rPr>
                <w:rFonts w:ascii="Arial" w:hAnsi="Arial" w:cs="Arial"/>
                <w:bCs/>
                <w:sz w:val="22"/>
                <w:szCs w:val="22"/>
              </w:rPr>
              <w:fldChar w:fldCharType="begin"/>
            </w:r>
            <w:r>
              <w:rPr>
                <w:rFonts w:ascii="Arial" w:hAnsi="Arial" w:cs="Arial"/>
                <w:bCs/>
                <w:sz w:val="22"/>
                <w:szCs w:val="22"/>
              </w:rPr>
              <w:instrText xml:space="preserve"> REF _Ref16605776 \r \h </w:instrText>
            </w:r>
            <w:r w:rsidR="00B266F1">
              <w:rPr>
                <w:rFonts w:ascii="Arial" w:hAnsi="Arial" w:cs="Arial"/>
                <w:bCs/>
                <w:sz w:val="22"/>
                <w:szCs w:val="22"/>
              </w:rPr>
              <w:instrText xml:space="preserve"> \* MERGEFORMAT </w:instrText>
            </w:r>
            <w:r>
              <w:rPr>
                <w:rFonts w:ascii="Arial" w:hAnsi="Arial" w:cs="Arial"/>
                <w:bCs/>
                <w:sz w:val="22"/>
                <w:szCs w:val="22"/>
              </w:rPr>
            </w:r>
            <w:r>
              <w:rPr>
                <w:rFonts w:ascii="Arial" w:hAnsi="Arial" w:cs="Arial"/>
                <w:bCs/>
                <w:sz w:val="22"/>
                <w:szCs w:val="22"/>
              </w:rPr>
              <w:fldChar w:fldCharType="separate"/>
            </w:r>
            <w:r w:rsidR="00D6286A">
              <w:rPr>
                <w:rFonts w:ascii="Arial" w:hAnsi="Arial" w:cs="Arial"/>
                <w:bCs/>
                <w:sz w:val="22"/>
                <w:szCs w:val="22"/>
              </w:rPr>
              <w:t>20</w:t>
            </w:r>
            <w:r>
              <w:rPr>
                <w:rFonts w:ascii="Arial" w:hAnsi="Arial" w:cs="Arial"/>
                <w:bCs/>
                <w:sz w:val="22"/>
                <w:szCs w:val="22"/>
              </w:rPr>
              <w:fldChar w:fldCharType="end"/>
            </w:r>
            <w:r>
              <w:rPr>
                <w:rFonts w:ascii="Arial" w:hAnsi="Arial" w:cs="Arial"/>
                <w:bCs/>
                <w:sz w:val="22"/>
                <w:szCs w:val="22"/>
              </w:rPr>
              <w:t xml:space="preserve"> – Posted Worker</w:t>
            </w:r>
          </w:p>
        </w:tc>
        <w:tc>
          <w:tcPr>
            <w:tcW w:w="6673" w:type="dxa"/>
          </w:tcPr>
          <w:p w14:paraId="7429EA46" w14:textId="77777777" w:rsidR="005C1BB6" w:rsidRDefault="005C1BB6" w:rsidP="00B266F1">
            <w:pPr>
              <w:tabs>
                <w:tab w:val="clear" w:pos="576"/>
                <w:tab w:val="clear" w:pos="1152"/>
                <w:tab w:val="clear" w:pos="1728"/>
                <w:tab w:val="clear" w:pos="5760"/>
                <w:tab w:val="clear" w:pos="9029"/>
              </w:tabs>
              <w:spacing w:after="0"/>
              <w:rPr>
                <w:rFonts w:ascii="Arial" w:hAnsi="Arial" w:cs="Arial"/>
                <w:bCs/>
                <w:sz w:val="22"/>
                <w:szCs w:val="22"/>
              </w:rPr>
            </w:pPr>
            <w:r>
              <w:rPr>
                <w:rFonts w:ascii="Arial" w:hAnsi="Arial" w:cs="Arial"/>
                <w:bCs/>
                <w:sz w:val="22"/>
                <w:szCs w:val="22"/>
              </w:rPr>
              <w:t xml:space="preserve">If the Secondee will be based outside the UK, but within the EU, they may have the benefit of core minimum employment terms in that country in regards to minimum pay, minimum holidays, minimum rates of pay, health and safety at work, protection for women who are pregnant or have given birth and against sex discrimination. </w:t>
            </w:r>
          </w:p>
          <w:p w14:paraId="070D7A3E" w14:textId="77777777" w:rsidR="005C1BB6" w:rsidRDefault="005C1BB6" w:rsidP="00B266F1">
            <w:pPr>
              <w:tabs>
                <w:tab w:val="clear" w:pos="576"/>
                <w:tab w:val="clear" w:pos="1152"/>
                <w:tab w:val="clear" w:pos="1728"/>
                <w:tab w:val="clear" w:pos="5760"/>
                <w:tab w:val="clear" w:pos="9029"/>
              </w:tabs>
              <w:spacing w:after="0"/>
              <w:rPr>
                <w:rFonts w:ascii="Arial" w:hAnsi="Arial" w:cs="Arial"/>
                <w:bCs/>
                <w:sz w:val="22"/>
                <w:szCs w:val="22"/>
              </w:rPr>
            </w:pPr>
          </w:p>
          <w:p w14:paraId="2B1744E9" w14:textId="77777777" w:rsidR="005C1BB6" w:rsidRDefault="005C1BB6" w:rsidP="00B266F1">
            <w:pPr>
              <w:tabs>
                <w:tab w:val="clear" w:pos="576"/>
                <w:tab w:val="clear" w:pos="1152"/>
                <w:tab w:val="clear" w:pos="1728"/>
                <w:tab w:val="clear" w:pos="5760"/>
                <w:tab w:val="clear" w:pos="9029"/>
              </w:tabs>
              <w:spacing w:after="0"/>
              <w:rPr>
                <w:rFonts w:ascii="Arial" w:hAnsi="Arial" w:cs="Arial"/>
                <w:bCs/>
                <w:sz w:val="22"/>
                <w:szCs w:val="22"/>
              </w:rPr>
            </w:pPr>
            <w:r>
              <w:rPr>
                <w:rFonts w:ascii="Arial" w:hAnsi="Arial" w:cs="Arial"/>
                <w:bCs/>
                <w:sz w:val="22"/>
                <w:szCs w:val="22"/>
              </w:rPr>
              <w:t xml:space="preserve">If so, this clause should be included and the Host should be requested to provide information about these minimum terms in advance. Whilst unlikely, if these minimum terms are greater than what the University employee already receives, the University will be required to provide the enhanced benefits during the period of the Secondment. </w:t>
            </w:r>
          </w:p>
          <w:p w14:paraId="36BB74D0" w14:textId="77777777" w:rsidR="005C1BB6" w:rsidRDefault="005C1BB6" w:rsidP="00B266F1">
            <w:pPr>
              <w:tabs>
                <w:tab w:val="clear" w:pos="576"/>
                <w:tab w:val="clear" w:pos="1152"/>
                <w:tab w:val="clear" w:pos="1728"/>
                <w:tab w:val="clear" w:pos="5760"/>
                <w:tab w:val="clear" w:pos="9029"/>
              </w:tabs>
              <w:spacing w:after="0"/>
              <w:rPr>
                <w:rFonts w:ascii="Arial" w:hAnsi="Arial" w:cs="Arial"/>
                <w:bCs/>
                <w:sz w:val="22"/>
                <w:szCs w:val="22"/>
              </w:rPr>
            </w:pPr>
          </w:p>
          <w:p w14:paraId="507D250E" w14:textId="77777777" w:rsidR="005C1BB6" w:rsidRDefault="005C1BB6" w:rsidP="00B266F1">
            <w:pPr>
              <w:tabs>
                <w:tab w:val="clear" w:pos="576"/>
                <w:tab w:val="clear" w:pos="1152"/>
                <w:tab w:val="clear" w:pos="1728"/>
                <w:tab w:val="clear" w:pos="5760"/>
                <w:tab w:val="clear" w:pos="9029"/>
              </w:tabs>
              <w:spacing w:after="0"/>
              <w:rPr>
                <w:rFonts w:ascii="Arial" w:hAnsi="Arial" w:cs="Arial"/>
                <w:bCs/>
                <w:sz w:val="22"/>
                <w:szCs w:val="22"/>
              </w:rPr>
            </w:pPr>
            <w:r>
              <w:rPr>
                <w:rFonts w:ascii="Arial" w:hAnsi="Arial" w:cs="Arial"/>
                <w:bCs/>
                <w:sz w:val="22"/>
                <w:szCs w:val="22"/>
              </w:rPr>
              <w:lastRenderedPageBreak/>
              <w:t xml:space="preserve">As described above, please inform your HR Business Partner generally if a secondment is overseas, as there may also be additional tax, social security or additional employment law requirements. </w:t>
            </w:r>
          </w:p>
          <w:p w14:paraId="6C036D97" w14:textId="77777777" w:rsidR="005C1BB6" w:rsidRDefault="005C1BB6" w:rsidP="00B266F1">
            <w:pPr>
              <w:tabs>
                <w:tab w:val="clear" w:pos="576"/>
                <w:tab w:val="clear" w:pos="1152"/>
                <w:tab w:val="clear" w:pos="1728"/>
                <w:tab w:val="clear" w:pos="5760"/>
                <w:tab w:val="clear" w:pos="9029"/>
              </w:tabs>
              <w:spacing w:after="0"/>
              <w:rPr>
                <w:rFonts w:ascii="Arial" w:hAnsi="Arial" w:cs="Arial"/>
                <w:bCs/>
                <w:sz w:val="22"/>
                <w:szCs w:val="22"/>
              </w:rPr>
            </w:pPr>
          </w:p>
        </w:tc>
      </w:tr>
      <w:tr w:rsidR="005C1BB6" w14:paraId="70CB8A8C" w14:textId="77777777" w:rsidTr="007A40FD">
        <w:tc>
          <w:tcPr>
            <w:tcW w:w="2343" w:type="dxa"/>
          </w:tcPr>
          <w:p w14:paraId="659256ED" w14:textId="1D403B77" w:rsidR="005C1BB6" w:rsidRDefault="005C1BB6" w:rsidP="00E10335">
            <w:pPr>
              <w:tabs>
                <w:tab w:val="clear" w:pos="576"/>
                <w:tab w:val="clear" w:pos="1152"/>
                <w:tab w:val="clear" w:pos="1728"/>
                <w:tab w:val="clear" w:pos="5760"/>
                <w:tab w:val="clear" w:pos="9029"/>
              </w:tabs>
              <w:spacing w:after="0"/>
              <w:jc w:val="left"/>
              <w:rPr>
                <w:rFonts w:ascii="Arial" w:hAnsi="Arial" w:cs="Arial"/>
                <w:bCs/>
                <w:sz w:val="22"/>
                <w:szCs w:val="22"/>
              </w:rPr>
            </w:pPr>
            <w:r>
              <w:rPr>
                <w:rFonts w:ascii="Arial" w:hAnsi="Arial" w:cs="Arial"/>
                <w:bCs/>
                <w:sz w:val="22"/>
                <w:szCs w:val="22"/>
              </w:rPr>
              <w:lastRenderedPageBreak/>
              <w:fldChar w:fldCharType="begin"/>
            </w:r>
            <w:r>
              <w:rPr>
                <w:rFonts w:ascii="Arial" w:hAnsi="Arial" w:cs="Arial"/>
                <w:bCs/>
                <w:sz w:val="22"/>
                <w:szCs w:val="22"/>
              </w:rPr>
              <w:instrText xml:space="preserve"> REF _Ref16758130 \r \h </w:instrText>
            </w:r>
            <w:r w:rsidR="00B266F1">
              <w:rPr>
                <w:rFonts w:ascii="Arial" w:hAnsi="Arial" w:cs="Arial"/>
                <w:bCs/>
                <w:sz w:val="22"/>
                <w:szCs w:val="22"/>
              </w:rPr>
              <w:instrText xml:space="preserve"> \* MERGEFORMAT </w:instrText>
            </w:r>
            <w:r>
              <w:rPr>
                <w:rFonts w:ascii="Arial" w:hAnsi="Arial" w:cs="Arial"/>
                <w:bCs/>
                <w:sz w:val="22"/>
                <w:szCs w:val="22"/>
              </w:rPr>
            </w:r>
            <w:r>
              <w:rPr>
                <w:rFonts w:ascii="Arial" w:hAnsi="Arial" w:cs="Arial"/>
                <w:bCs/>
                <w:sz w:val="22"/>
                <w:szCs w:val="22"/>
              </w:rPr>
              <w:fldChar w:fldCharType="separate"/>
            </w:r>
            <w:r w:rsidR="00D6286A">
              <w:rPr>
                <w:rFonts w:ascii="Arial" w:hAnsi="Arial" w:cs="Arial"/>
                <w:bCs/>
                <w:sz w:val="22"/>
                <w:szCs w:val="22"/>
              </w:rPr>
              <w:t>27</w:t>
            </w:r>
            <w:r>
              <w:rPr>
                <w:rFonts w:ascii="Arial" w:hAnsi="Arial" w:cs="Arial"/>
                <w:bCs/>
                <w:sz w:val="22"/>
                <w:szCs w:val="22"/>
              </w:rPr>
              <w:fldChar w:fldCharType="end"/>
            </w:r>
            <w:r>
              <w:rPr>
                <w:rFonts w:ascii="Arial" w:hAnsi="Arial" w:cs="Arial"/>
                <w:bCs/>
                <w:sz w:val="22"/>
                <w:szCs w:val="22"/>
              </w:rPr>
              <w:t xml:space="preserve"> – Confidentiality </w:t>
            </w:r>
          </w:p>
        </w:tc>
        <w:tc>
          <w:tcPr>
            <w:tcW w:w="6673" w:type="dxa"/>
          </w:tcPr>
          <w:p w14:paraId="3A1DA142" w14:textId="77777777" w:rsidR="005C1BB6" w:rsidRDefault="005C1BB6" w:rsidP="00B266F1">
            <w:pPr>
              <w:tabs>
                <w:tab w:val="clear" w:pos="576"/>
                <w:tab w:val="clear" w:pos="1152"/>
                <w:tab w:val="clear" w:pos="1728"/>
                <w:tab w:val="clear" w:pos="5760"/>
                <w:tab w:val="clear" w:pos="9029"/>
              </w:tabs>
              <w:spacing w:after="0"/>
              <w:rPr>
                <w:rFonts w:ascii="Arial" w:hAnsi="Arial" w:cs="Arial"/>
                <w:bCs/>
                <w:sz w:val="22"/>
                <w:szCs w:val="22"/>
              </w:rPr>
            </w:pPr>
            <w:r>
              <w:rPr>
                <w:rFonts w:ascii="Arial" w:hAnsi="Arial" w:cs="Arial"/>
                <w:bCs/>
                <w:sz w:val="22"/>
                <w:szCs w:val="22"/>
              </w:rPr>
              <w:t>Whilst this clause defines ‘other confidential information’ broadly, if there are particular types of confidential information which are especially important, they can be added to the non-exhaustive list of example of confidential included in the clause.</w:t>
            </w:r>
          </w:p>
          <w:p w14:paraId="1DC02EAE" w14:textId="77777777" w:rsidR="005C1BB6" w:rsidRDefault="005C1BB6" w:rsidP="00B266F1">
            <w:pPr>
              <w:tabs>
                <w:tab w:val="clear" w:pos="576"/>
                <w:tab w:val="clear" w:pos="1152"/>
                <w:tab w:val="clear" w:pos="1728"/>
                <w:tab w:val="clear" w:pos="5760"/>
                <w:tab w:val="clear" w:pos="9029"/>
              </w:tabs>
              <w:spacing w:after="0"/>
              <w:rPr>
                <w:rFonts w:ascii="Arial" w:hAnsi="Arial" w:cs="Arial"/>
                <w:bCs/>
                <w:sz w:val="22"/>
                <w:szCs w:val="22"/>
              </w:rPr>
            </w:pPr>
            <w:r>
              <w:rPr>
                <w:rFonts w:ascii="Arial" w:hAnsi="Arial" w:cs="Arial"/>
                <w:bCs/>
                <w:sz w:val="22"/>
                <w:szCs w:val="22"/>
              </w:rPr>
              <w:t xml:space="preserve">  </w:t>
            </w:r>
          </w:p>
        </w:tc>
      </w:tr>
      <w:tr w:rsidR="005C1BB6" w14:paraId="3CC8791D" w14:textId="77777777" w:rsidTr="007A40FD">
        <w:tc>
          <w:tcPr>
            <w:tcW w:w="2343" w:type="dxa"/>
          </w:tcPr>
          <w:p w14:paraId="51EBD011" w14:textId="672D1840" w:rsidR="005C1BB6" w:rsidRDefault="005C1BB6" w:rsidP="00E10335">
            <w:pPr>
              <w:tabs>
                <w:tab w:val="clear" w:pos="576"/>
                <w:tab w:val="clear" w:pos="1152"/>
                <w:tab w:val="clear" w:pos="1728"/>
                <w:tab w:val="clear" w:pos="5760"/>
                <w:tab w:val="clear" w:pos="9029"/>
              </w:tabs>
              <w:spacing w:after="0"/>
              <w:jc w:val="left"/>
              <w:rPr>
                <w:rFonts w:ascii="Arial" w:hAnsi="Arial" w:cs="Arial"/>
                <w:bCs/>
                <w:sz w:val="22"/>
                <w:szCs w:val="22"/>
              </w:rPr>
            </w:pPr>
            <w:r>
              <w:rPr>
                <w:rFonts w:ascii="Arial" w:hAnsi="Arial" w:cs="Arial"/>
                <w:bCs/>
                <w:sz w:val="22"/>
                <w:szCs w:val="22"/>
              </w:rPr>
              <w:fldChar w:fldCharType="begin"/>
            </w:r>
            <w:r>
              <w:rPr>
                <w:rFonts w:ascii="Arial" w:hAnsi="Arial" w:cs="Arial"/>
                <w:bCs/>
                <w:sz w:val="22"/>
                <w:szCs w:val="22"/>
              </w:rPr>
              <w:instrText xml:space="preserve"> REF _Ref16606083 \r \h </w:instrText>
            </w:r>
            <w:r w:rsidR="00B266F1">
              <w:rPr>
                <w:rFonts w:ascii="Arial" w:hAnsi="Arial" w:cs="Arial"/>
                <w:bCs/>
                <w:sz w:val="22"/>
                <w:szCs w:val="22"/>
              </w:rPr>
              <w:instrText xml:space="preserve"> \* MERGEFORMAT </w:instrText>
            </w:r>
            <w:r>
              <w:rPr>
                <w:rFonts w:ascii="Arial" w:hAnsi="Arial" w:cs="Arial"/>
                <w:bCs/>
                <w:sz w:val="22"/>
                <w:szCs w:val="22"/>
              </w:rPr>
            </w:r>
            <w:r>
              <w:rPr>
                <w:rFonts w:ascii="Arial" w:hAnsi="Arial" w:cs="Arial"/>
                <w:bCs/>
                <w:sz w:val="22"/>
                <w:szCs w:val="22"/>
              </w:rPr>
              <w:fldChar w:fldCharType="separate"/>
            </w:r>
            <w:r w:rsidR="00D6286A">
              <w:rPr>
                <w:rFonts w:ascii="Arial" w:hAnsi="Arial" w:cs="Arial"/>
                <w:bCs/>
                <w:sz w:val="22"/>
                <w:szCs w:val="22"/>
              </w:rPr>
              <w:t>39</w:t>
            </w:r>
            <w:r>
              <w:rPr>
                <w:rFonts w:ascii="Arial" w:hAnsi="Arial" w:cs="Arial"/>
                <w:bCs/>
                <w:sz w:val="22"/>
                <w:szCs w:val="22"/>
              </w:rPr>
              <w:fldChar w:fldCharType="end"/>
            </w:r>
            <w:r>
              <w:rPr>
                <w:rFonts w:ascii="Arial" w:hAnsi="Arial" w:cs="Arial"/>
                <w:bCs/>
                <w:sz w:val="22"/>
                <w:szCs w:val="22"/>
              </w:rPr>
              <w:t xml:space="preserve"> – Host Termination</w:t>
            </w:r>
          </w:p>
        </w:tc>
        <w:tc>
          <w:tcPr>
            <w:tcW w:w="6673" w:type="dxa"/>
          </w:tcPr>
          <w:p w14:paraId="5E99FEDB" w14:textId="77777777" w:rsidR="005C1BB6" w:rsidRDefault="005C1BB6" w:rsidP="00B266F1">
            <w:pPr>
              <w:tabs>
                <w:tab w:val="clear" w:pos="576"/>
                <w:tab w:val="clear" w:pos="1152"/>
                <w:tab w:val="clear" w:pos="1728"/>
                <w:tab w:val="clear" w:pos="5760"/>
                <w:tab w:val="clear" w:pos="9029"/>
              </w:tabs>
              <w:spacing w:after="0"/>
              <w:rPr>
                <w:rFonts w:ascii="Arial" w:hAnsi="Arial" w:cs="Arial"/>
                <w:bCs/>
                <w:sz w:val="22"/>
                <w:szCs w:val="22"/>
              </w:rPr>
            </w:pPr>
            <w:r>
              <w:rPr>
                <w:rFonts w:ascii="Arial" w:hAnsi="Arial" w:cs="Arial"/>
                <w:bCs/>
                <w:sz w:val="22"/>
                <w:szCs w:val="22"/>
              </w:rPr>
              <w:t xml:space="preserve">This optional clause provides additional circumstances in which the Host may terminate the agreement immediately. These clauses would not normally be offered initially, but may be agreed as part of negotiations. </w:t>
            </w:r>
          </w:p>
          <w:p w14:paraId="54D2F9DD" w14:textId="77777777" w:rsidR="005C1BB6" w:rsidRDefault="005C1BB6" w:rsidP="00B266F1">
            <w:pPr>
              <w:tabs>
                <w:tab w:val="clear" w:pos="576"/>
                <w:tab w:val="clear" w:pos="1152"/>
                <w:tab w:val="clear" w:pos="1728"/>
                <w:tab w:val="clear" w:pos="5760"/>
                <w:tab w:val="clear" w:pos="9029"/>
              </w:tabs>
              <w:spacing w:after="0"/>
              <w:rPr>
                <w:rFonts w:ascii="Arial" w:hAnsi="Arial" w:cs="Arial"/>
                <w:bCs/>
                <w:sz w:val="22"/>
                <w:szCs w:val="22"/>
              </w:rPr>
            </w:pPr>
          </w:p>
        </w:tc>
      </w:tr>
      <w:tr w:rsidR="005C1BB6" w14:paraId="1C6A7DBF" w14:textId="77777777" w:rsidTr="007A40FD">
        <w:tc>
          <w:tcPr>
            <w:tcW w:w="2343" w:type="dxa"/>
          </w:tcPr>
          <w:p w14:paraId="71DB219A" w14:textId="7D7059C3" w:rsidR="005C1BB6" w:rsidRDefault="005C1BB6" w:rsidP="00E10335">
            <w:pPr>
              <w:tabs>
                <w:tab w:val="clear" w:pos="576"/>
                <w:tab w:val="clear" w:pos="1152"/>
                <w:tab w:val="clear" w:pos="1728"/>
                <w:tab w:val="clear" w:pos="5760"/>
                <w:tab w:val="clear" w:pos="9029"/>
              </w:tabs>
              <w:spacing w:after="0"/>
              <w:jc w:val="left"/>
              <w:rPr>
                <w:rFonts w:ascii="Arial" w:hAnsi="Arial" w:cs="Arial"/>
                <w:bCs/>
                <w:sz w:val="22"/>
                <w:szCs w:val="22"/>
              </w:rPr>
            </w:pPr>
            <w:r>
              <w:rPr>
                <w:rFonts w:ascii="Arial" w:hAnsi="Arial" w:cs="Arial"/>
                <w:bCs/>
                <w:sz w:val="22"/>
                <w:szCs w:val="22"/>
              </w:rPr>
              <w:fldChar w:fldCharType="begin"/>
            </w:r>
            <w:r>
              <w:rPr>
                <w:rFonts w:ascii="Arial" w:hAnsi="Arial" w:cs="Arial"/>
                <w:bCs/>
                <w:sz w:val="22"/>
                <w:szCs w:val="22"/>
              </w:rPr>
              <w:instrText xml:space="preserve"> REF _Ref20385808 \r \h </w:instrText>
            </w:r>
            <w:r w:rsidR="00B266F1">
              <w:rPr>
                <w:rFonts w:ascii="Arial" w:hAnsi="Arial" w:cs="Arial"/>
                <w:bCs/>
                <w:sz w:val="22"/>
                <w:szCs w:val="22"/>
              </w:rPr>
              <w:instrText xml:space="preserve"> \* MERGEFORMAT </w:instrText>
            </w:r>
            <w:r>
              <w:rPr>
                <w:rFonts w:ascii="Arial" w:hAnsi="Arial" w:cs="Arial"/>
                <w:bCs/>
                <w:sz w:val="22"/>
                <w:szCs w:val="22"/>
              </w:rPr>
            </w:r>
            <w:r>
              <w:rPr>
                <w:rFonts w:ascii="Arial" w:hAnsi="Arial" w:cs="Arial"/>
                <w:bCs/>
                <w:sz w:val="22"/>
                <w:szCs w:val="22"/>
              </w:rPr>
              <w:fldChar w:fldCharType="separate"/>
            </w:r>
            <w:r w:rsidR="00D6286A">
              <w:rPr>
                <w:rFonts w:ascii="Arial" w:hAnsi="Arial" w:cs="Arial"/>
                <w:bCs/>
                <w:sz w:val="22"/>
                <w:szCs w:val="22"/>
              </w:rPr>
              <w:t>42</w:t>
            </w:r>
            <w:r>
              <w:rPr>
                <w:rFonts w:ascii="Arial" w:hAnsi="Arial" w:cs="Arial"/>
                <w:bCs/>
                <w:sz w:val="22"/>
                <w:szCs w:val="22"/>
              </w:rPr>
              <w:fldChar w:fldCharType="end"/>
            </w:r>
            <w:r>
              <w:rPr>
                <w:rFonts w:ascii="Arial" w:hAnsi="Arial" w:cs="Arial"/>
                <w:bCs/>
                <w:sz w:val="22"/>
                <w:szCs w:val="22"/>
              </w:rPr>
              <w:t xml:space="preserve"> – Insurance</w:t>
            </w:r>
          </w:p>
        </w:tc>
        <w:tc>
          <w:tcPr>
            <w:tcW w:w="6673" w:type="dxa"/>
          </w:tcPr>
          <w:p w14:paraId="7EA50980" w14:textId="77777777" w:rsidR="005C1BB6" w:rsidRDefault="005C1BB6" w:rsidP="00B266F1">
            <w:pPr>
              <w:tabs>
                <w:tab w:val="clear" w:pos="576"/>
                <w:tab w:val="clear" w:pos="1152"/>
                <w:tab w:val="clear" w:pos="1728"/>
                <w:tab w:val="clear" w:pos="5760"/>
                <w:tab w:val="clear" w:pos="9029"/>
              </w:tabs>
              <w:spacing w:after="0"/>
              <w:rPr>
                <w:rFonts w:ascii="Arial" w:hAnsi="Arial" w:cs="Arial"/>
                <w:bCs/>
                <w:sz w:val="22"/>
                <w:szCs w:val="22"/>
              </w:rPr>
            </w:pPr>
            <w:r>
              <w:rPr>
                <w:rFonts w:ascii="Arial" w:hAnsi="Arial" w:cs="Arial"/>
                <w:bCs/>
                <w:sz w:val="22"/>
                <w:szCs w:val="22"/>
              </w:rPr>
              <w:t xml:space="preserve">Note that the Host may seek to make the obligation to insure (which is currently on the Host) mutual, but this should not be agreed as the University’s insurances will not normally cover its employees during an external secondment (exposing the University to significant potential liability if it is therefore in breach of this newly agreed mutual obligation). </w:t>
            </w:r>
          </w:p>
        </w:tc>
      </w:tr>
      <w:tr w:rsidR="005C1BB6" w14:paraId="1D611F7B" w14:textId="77777777" w:rsidTr="007A40FD">
        <w:tc>
          <w:tcPr>
            <w:tcW w:w="2343" w:type="dxa"/>
          </w:tcPr>
          <w:p w14:paraId="3C66C0CF" w14:textId="1591F90E" w:rsidR="005C1BB6" w:rsidRDefault="005C1BB6" w:rsidP="00E10335">
            <w:pPr>
              <w:tabs>
                <w:tab w:val="clear" w:pos="576"/>
                <w:tab w:val="clear" w:pos="1152"/>
                <w:tab w:val="clear" w:pos="1728"/>
                <w:tab w:val="clear" w:pos="5760"/>
                <w:tab w:val="clear" w:pos="9029"/>
              </w:tabs>
              <w:spacing w:after="0"/>
              <w:jc w:val="left"/>
              <w:rPr>
                <w:rFonts w:ascii="Arial" w:hAnsi="Arial" w:cs="Arial"/>
                <w:bCs/>
                <w:sz w:val="22"/>
                <w:szCs w:val="22"/>
              </w:rPr>
            </w:pPr>
            <w:r>
              <w:rPr>
                <w:rFonts w:ascii="Arial" w:hAnsi="Arial" w:cs="Arial"/>
                <w:bCs/>
                <w:sz w:val="22"/>
                <w:szCs w:val="22"/>
              </w:rPr>
              <w:fldChar w:fldCharType="begin"/>
            </w:r>
            <w:r>
              <w:rPr>
                <w:rFonts w:ascii="Arial" w:hAnsi="Arial" w:cs="Arial"/>
                <w:bCs/>
                <w:sz w:val="22"/>
                <w:szCs w:val="22"/>
              </w:rPr>
              <w:instrText xml:space="preserve"> REF _Ref16606148 \r \h </w:instrText>
            </w:r>
            <w:r w:rsidR="00B266F1">
              <w:rPr>
                <w:rFonts w:ascii="Arial" w:hAnsi="Arial" w:cs="Arial"/>
                <w:bCs/>
                <w:sz w:val="22"/>
                <w:szCs w:val="22"/>
              </w:rPr>
              <w:instrText xml:space="preserve"> \* MERGEFORMAT </w:instrText>
            </w:r>
            <w:r>
              <w:rPr>
                <w:rFonts w:ascii="Arial" w:hAnsi="Arial" w:cs="Arial"/>
                <w:bCs/>
                <w:sz w:val="22"/>
                <w:szCs w:val="22"/>
              </w:rPr>
            </w:r>
            <w:r>
              <w:rPr>
                <w:rFonts w:ascii="Arial" w:hAnsi="Arial" w:cs="Arial"/>
                <w:bCs/>
                <w:sz w:val="22"/>
                <w:szCs w:val="22"/>
              </w:rPr>
              <w:fldChar w:fldCharType="separate"/>
            </w:r>
            <w:r w:rsidR="00D6286A">
              <w:rPr>
                <w:rFonts w:ascii="Arial" w:hAnsi="Arial" w:cs="Arial"/>
                <w:bCs/>
                <w:sz w:val="22"/>
                <w:szCs w:val="22"/>
              </w:rPr>
              <w:t>44</w:t>
            </w:r>
            <w:r>
              <w:rPr>
                <w:rFonts w:ascii="Arial" w:hAnsi="Arial" w:cs="Arial"/>
                <w:bCs/>
                <w:sz w:val="22"/>
                <w:szCs w:val="22"/>
              </w:rPr>
              <w:fldChar w:fldCharType="end"/>
            </w:r>
            <w:r>
              <w:rPr>
                <w:rFonts w:ascii="Arial" w:hAnsi="Arial" w:cs="Arial"/>
                <w:bCs/>
                <w:sz w:val="22"/>
                <w:szCs w:val="22"/>
              </w:rPr>
              <w:t xml:space="preserve"> – Liability</w:t>
            </w:r>
          </w:p>
          <w:p w14:paraId="4CFF966C" w14:textId="77777777" w:rsidR="005C1BB6" w:rsidRDefault="005C1BB6" w:rsidP="00E10335">
            <w:pPr>
              <w:tabs>
                <w:tab w:val="clear" w:pos="576"/>
                <w:tab w:val="clear" w:pos="1152"/>
                <w:tab w:val="clear" w:pos="1728"/>
                <w:tab w:val="clear" w:pos="5760"/>
                <w:tab w:val="clear" w:pos="9029"/>
              </w:tabs>
              <w:spacing w:after="0"/>
              <w:jc w:val="left"/>
              <w:rPr>
                <w:rFonts w:ascii="Arial" w:hAnsi="Arial" w:cs="Arial"/>
                <w:bCs/>
                <w:sz w:val="22"/>
                <w:szCs w:val="22"/>
              </w:rPr>
            </w:pPr>
          </w:p>
        </w:tc>
        <w:tc>
          <w:tcPr>
            <w:tcW w:w="6673" w:type="dxa"/>
          </w:tcPr>
          <w:p w14:paraId="2095C102" w14:textId="0211C04C" w:rsidR="006514F5" w:rsidRDefault="005C1BB6" w:rsidP="00B266F1">
            <w:pPr>
              <w:tabs>
                <w:tab w:val="clear" w:pos="576"/>
                <w:tab w:val="clear" w:pos="1152"/>
                <w:tab w:val="clear" w:pos="1728"/>
                <w:tab w:val="clear" w:pos="5760"/>
                <w:tab w:val="clear" w:pos="9029"/>
              </w:tabs>
              <w:spacing w:after="0"/>
              <w:rPr>
                <w:rFonts w:ascii="Arial" w:hAnsi="Arial" w:cs="Arial"/>
                <w:bCs/>
                <w:sz w:val="22"/>
                <w:szCs w:val="22"/>
              </w:rPr>
            </w:pPr>
            <w:r>
              <w:rPr>
                <w:rFonts w:ascii="Arial" w:hAnsi="Arial" w:cs="Arial"/>
                <w:bCs/>
                <w:sz w:val="22"/>
                <w:szCs w:val="22"/>
              </w:rPr>
              <w:t>This optional clause commits the University to indemnify the Host in relation to certain types of claims by the Secondee. It would not normally be offered initially, but could be agreed as part of negotiations if required.</w:t>
            </w:r>
          </w:p>
          <w:p w14:paraId="5582743F" w14:textId="77777777" w:rsidR="006514F5" w:rsidRDefault="006514F5" w:rsidP="00B266F1">
            <w:pPr>
              <w:tabs>
                <w:tab w:val="clear" w:pos="576"/>
                <w:tab w:val="clear" w:pos="1152"/>
                <w:tab w:val="clear" w:pos="1728"/>
                <w:tab w:val="clear" w:pos="5760"/>
                <w:tab w:val="clear" w:pos="9029"/>
              </w:tabs>
              <w:spacing w:after="0"/>
              <w:rPr>
                <w:rFonts w:ascii="Arial" w:hAnsi="Arial" w:cs="Arial"/>
                <w:bCs/>
                <w:sz w:val="22"/>
                <w:szCs w:val="22"/>
              </w:rPr>
            </w:pPr>
          </w:p>
          <w:p w14:paraId="043A832E" w14:textId="5E7AA6C5" w:rsidR="005C1BB6" w:rsidRDefault="006514F5" w:rsidP="00B266F1">
            <w:pPr>
              <w:tabs>
                <w:tab w:val="clear" w:pos="576"/>
                <w:tab w:val="clear" w:pos="1152"/>
                <w:tab w:val="clear" w:pos="1728"/>
                <w:tab w:val="clear" w:pos="5760"/>
                <w:tab w:val="clear" w:pos="9029"/>
              </w:tabs>
              <w:spacing w:after="0"/>
              <w:rPr>
                <w:rFonts w:ascii="Arial" w:hAnsi="Arial" w:cs="Arial"/>
                <w:bCs/>
                <w:sz w:val="22"/>
                <w:szCs w:val="22"/>
              </w:rPr>
            </w:pPr>
            <w:r>
              <w:rPr>
                <w:rFonts w:ascii="Arial" w:hAnsi="Arial" w:cs="Arial"/>
                <w:bCs/>
                <w:sz w:val="22"/>
                <w:szCs w:val="22"/>
              </w:rPr>
              <w:t xml:space="preserve">If the clause is included, clauses </w:t>
            </w:r>
            <w:r>
              <w:rPr>
                <w:rFonts w:ascii="Arial" w:hAnsi="Arial" w:cs="Arial"/>
                <w:bCs/>
                <w:sz w:val="22"/>
                <w:szCs w:val="22"/>
              </w:rPr>
              <w:fldChar w:fldCharType="begin"/>
            </w:r>
            <w:r>
              <w:rPr>
                <w:rFonts w:ascii="Arial" w:hAnsi="Arial" w:cs="Arial"/>
                <w:bCs/>
                <w:sz w:val="22"/>
                <w:szCs w:val="22"/>
              </w:rPr>
              <w:instrText xml:space="preserve"> REF _Ref21000007 \r \h </w:instrText>
            </w:r>
            <w:r w:rsidR="00B266F1">
              <w:rPr>
                <w:rFonts w:ascii="Arial" w:hAnsi="Arial" w:cs="Arial"/>
                <w:bCs/>
                <w:sz w:val="22"/>
                <w:szCs w:val="22"/>
              </w:rPr>
              <w:instrText xml:space="preserve"> \* MERGEFORMAT </w:instrText>
            </w:r>
            <w:r>
              <w:rPr>
                <w:rFonts w:ascii="Arial" w:hAnsi="Arial" w:cs="Arial"/>
                <w:bCs/>
                <w:sz w:val="22"/>
                <w:szCs w:val="22"/>
              </w:rPr>
            </w:r>
            <w:r>
              <w:rPr>
                <w:rFonts w:ascii="Arial" w:hAnsi="Arial" w:cs="Arial"/>
                <w:bCs/>
                <w:sz w:val="22"/>
                <w:szCs w:val="22"/>
              </w:rPr>
              <w:fldChar w:fldCharType="separate"/>
            </w:r>
            <w:r w:rsidR="00D6286A">
              <w:rPr>
                <w:rFonts w:ascii="Arial" w:hAnsi="Arial" w:cs="Arial"/>
                <w:bCs/>
                <w:sz w:val="22"/>
                <w:szCs w:val="22"/>
              </w:rPr>
              <w:t>45</w:t>
            </w:r>
            <w:r>
              <w:rPr>
                <w:rFonts w:ascii="Arial" w:hAnsi="Arial" w:cs="Arial"/>
                <w:bCs/>
                <w:sz w:val="22"/>
                <w:szCs w:val="22"/>
              </w:rPr>
              <w:fldChar w:fldCharType="end"/>
            </w:r>
            <w:r>
              <w:rPr>
                <w:rFonts w:ascii="Arial" w:hAnsi="Arial" w:cs="Arial"/>
                <w:bCs/>
                <w:sz w:val="22"/>
                <w:szCs w:val="22"/>
              </w:rPr>
              <w:t xml:space="preserve"> to </w:t>
            </w:r>
            <w:r>
              <w:rPr>
                <w:rFonts w:ascii="Arial" w:hAnsi="Arial" w:cs="Arial"/>
                <w:bCs/>
                <w:sz w:val="22"/>
                <w:szCs w:val="22"/>
              </w:rPr>
              <w:fldChar w:fldCharType="begin"/>
            </w:r>
            <w:r>
              <w:rPr>
                <w:rFonts w:ascii="Arial" w:hAnsi="Arial" w:cs="Arial"/>
                <w:bCs/>
                <w:sz w:val="22"/>
                <w:szCs w:val="22"/>
              </w:rPr>
              <w:instrText xml:space="preserve"> REF _Ref21000012 \r \h </w:instrText>
            </w:r>
            <w:r w:rsidR="00B266F1">
              <w:rPr>
                <w:rFonts w:ascii="Arial" w:hAnsi="Arial" w:cs="Arial"/>
                <w:bCs/>
                <w:sz w:val="22"/>
                <w:szCs w:val="22"/>
              </w:rPr>
              <w:instrText xml:space="preserve"> \* MERGEFORMAT </w:instrText>
            </w:r>
            <w:r>
              <w:rPr>
                <w:rFonts w:ascii="Arial" w:hAnsi="Arial" w:cs="Arial"/>
                <w:bCs/>
                <w:sz w:val="22"/>
                <w:szCs w:val="22"/>
              </w:rPr>
            </w:r>
            <w:r>
              <w:rPr>
                <w:rFonts w:ascii="Arial" w:hAnsi="Arial" w:cs="Arial"/>
                <w:bCs/>
                <w:sz w:val="22"/>
                <w:szCs w:val="22"/>
              </w:rPr>
              <w:fldChar w:fldCharType="separate"/>
            </w:r>
            <w:r w:rsidR="00D6286A">
              <w:rPr>
                <w:rFonts w:ascii="Arial" w:hAnsi="Arial" w:cs="Arial"/>
                <w:bCs/>
                <w:sz w:val="22"/>
                <w:szCs w:val="22"/>
              </w:rPr>
              <w:t>47</w:t>
            </w:r>
            <w:r>
              <w:rPr>
                <w:rFonts w:ascii="Arial" w:hAnsi="Arial" w:cs="Arial"/>
                <w:bCs/>
                <w:sz w:val="22"/>
                <w:szCs w:val="22"/>
              </w:rPr>
              <w:fldChar w:fldCharType="end"/>
            </w:r>
            <w:r>
              <w:rPr>
                <w:rFonts w:ascii="Arial" w:hAnsi="Arial" w:cs="Arial"/>
                <w:bCs/>
                <w:sz w:val="22"/>
                <w:szCs w:val="22"/>
              </w:rPr>
              <w:t xml:space="preserve"> should also be included to limit the University’s liability and give the University more control over any claims under the indemnity. The limit on the University’s liability will need to be determined by the relevant Department. Whilst the smaller the cap the better, it is likely that any indemnity cap placed on the University’s indemnity would also be insisted upon by the Host on their liability. Conversely, the Department should not agree any cap that is greater than their financial resources (if the indemnity were called upon)</w:t>
            </w:r>
            <w:r w:rsidR="00112328">
              <w:rPr>
                <w:rFonts w:ascii="Arial" w:hAnsi="Arial" w:cs="Arial"/>
                <w:bCs/>
                <w:sz w:val="22"/>
                <w:szCs w:val="22"/>
              </w:rPr>
              <w:t>, or agree to a University indemnity without a cap at all</w:t>
            </w:r>
            <w:r>
              <w:rPr>
                <w:rFonts w:ascii="Arial" w:hAnsi="Arial" w:cs="Arial"/>
                <w:bCs/>
                <w:sz w:val="22"/>
                <w:szCs w:val="22"/>
              </w:rPr>
              <w:t xml:space="preserve">. </w:t>
            </w:r>
            <w:r w:rsidR="005C1BB6">
              <w:rPr>
                <w:rFonts w:ascii="Arial" w:hAnsi="Arial" w:cs="Arial"/>
                <w:bCs/>
                <w:sz w:val="22"/>
                <w:szCs w:val="22"/>
              </w:rPr>
              <w:t xml:space="preserve"> </w:t>
            </w:r>
          </w:p>
          <w:p w14:paraId="78E9AEC2" w14:textId="77777777" w:rsidR="005C1BB6" w:rsidRDefault="005C1BB6" w:rsidP="00B266F1">
            <w:pPr>
              <w:tabs>
                <w:tab w:val="clear" w:pos="576"/>
                <w:tab w:val="clear" w:pos="1152"/>
                <w:tab w:val="clear" w:pos="1728"/>
                <w:tab w:val="clear" w:pos="5760"/>
                <w:tab w:val="clear" w:pos="9029"/>
              </w:tabs>
              <w:spacing w:after="0"/>
              <w:rPr>
                <w:rFonts w:ascii="Arial" w:hAnsi="Arial" w:cs="Arial"/>
                <w:bCs/>
                <w:sz w:val="22"/>
                <w:szCs w:val="22"/>
              </w:rPr>
            </w:pPr>
          </w:p>
          <w:p w14:paraId="2C547390" w14:textId="6F3CB16C" w:rsidR="007A40FD" w:rsidRDefault="007A40FD" w:rsidP="00B266F1">
            <w:pPr>
              <w:tabs>
                <w:tab w:val="clear" w:pos="576"/>
                <w:tab w:val="clear" w:pos="1152"/>
                <w:tab w:val="clear" w:pos="1728"/>
                <w:tab w:val="clear" w:pos="5760"/>
                <w:tab w:val="clear" w:pos="9029"/>
              </w:tabs>
              <w:spacing w:after="0"/>
              <w:rPr>
                <w:rFonts w:ascii="Arial" w:hAnsi="Arial" w:cs="Arial"/>
                <w:bCs/>
                <w:sz w:val="22"/>
                <w:szCs w:val="22"/>
              </w:rPr>
            </w:pPr>
            <w:r>
              <w:rPr>
                <w:rFonts w:ascii="Arial" w:hAnsi="Arial" w:cs="Arial"/>
                <w:bCs/>
                <w:sz w:val="22"/>
                <w:szCs w:val="22"/>
              </w:rPr>
              <w:t xml:space="preserve">Optional language is also included in clauses </w:t>
            </w:r>
            <w:r>
              <w:rPr>
                <w:rFonts w:ascii="Arial" w:hAnsi="Arial" w:cs="Arial"/>
                <w:bCs/>
                <w:sz w:val="22"/>
                <w:szCs w:val="22"/>
              </w:rPr>
              <w:fldChar w:fldCharType="begin"/>
            </w:r>
            <w:r>
              <w:rPr>
                <w:rFonts w:ascii="Arial" w:hAnsi="Arial" w:cs="Arial"/>
                <w:bCs/>
                <w:sz w:val="22"/>
                <w:szCs w:val="22"/>
              </w:rPr>
              <w:instrText xml:space="preserve"> REF _Ref21000007 \r \h </w:instrText>
            </w:r>
            <w:r w:rsidR="00B266F1">
              <w:rPr>
                <w:rFonts w:ascii="Arial" w:hAnsi="Arial" w:cs="Arial"/>
                <w:bCs/>
                <w:sz w:val="22"/>
                <w:szCs w:val="22"/>
              </w:rPr>
              <w:instrText xml:space="preserve"> \* MERGEFORMAT </w:instrText>
            </w:r>
            <w:r>
              <w:rPr>
                <w:rFonts w:ascii="Arial" w:hAnsi="Arial" w:cs="Arial"/>
                <w:bCs/>
                <w:sz w:val="22"/>
                <w:szCs w:val="22"/>
              </w:rPr>
            </w:r>
            <w:r>
              <w:rPr>
                <w:rFonts w:ascii="Arial" w:hAnsi="Arial" w:cs="Arial"/>
                <w:bCs/>
                <w:sz w:val="22"/>
                <w:szCs w:val="22"/>
              </w:rPr>
              <w:fldChar w:fldCharType="separate"/>
            </w:r>
            <w:r w:rsidR="00D6286A">
              <w:rPr>
                <w:rFonts w:ascii="Arial" w:hAnsi="Arial" w:cs="Arial"/>
                <w:bCs/>
                <w:sz w:val="22"/>
                <w:szCs w:val="22"/>
              </w:rPr>
              <w:t>45</w:t>
            </w:r>
            <w:r>
              <w:rPr>
                <w:rFonts w:ascii="Arial" w:hAnsi="Arial" w:cs="Arial"/>
                <w:bCs/>
                <w:sz w:val="22"/>
                <w:szCs w:val="22"/>
              </w:rPr>
              <w:fldChar w:fldCharType="end"/>
            </w:r>
            <w:r>
              <w:rPr>
                <w:rFonts w:ascii="Arial" w:hAnsi="Arial" w:cs="Arial"/>
                <w:bCs/>
                <w:sz w:val="22"/>
                <w:szCs w:val="22"/>
              </w:rPr>
              <w:t xml:space="preserve"> and </w:t>
            </w:r>
            <w:r>
              <w:rPr>
                <w:rFonts w:ascii="Arial" w:hAnsi="Arial" w:cs="Arial"/>
                <w:bCs/>
                <w:sz w:val="22"/>
                <w:szCs w:val="22"/>
              </w:rPr>
              <w:fldChar w:fldCharType="begin"/>
            </w:r>
            <w:r>
              <w:rPr>
                <w:rFonts w:ascii="Arial" w:hAnsi="Arial" w:cs="Arial"/>
                <w:bCs/>
                <w:sz w:val="22"/>
                <w:szCs w:val="22"/>
              </w:rPr>
              <w:instrText xml:space="preserve"> REF _Ref21003795 \r \h </w:instrText>
            </w:r>
            <w:r w:rsidR="00B266F1">
              <w:rPr>
                <w:rFonts w:ascii="Arial" w:hAnsi="Arial" w:cs="Arial"/>
                <w:bCs/>
                <w:sz w:val="22"/>
                <w:szCs w:val="22"/>
              </w:rPr>
              <w:instrText xml:space="preserve"> \* MERGEFORMAT </w:instrText>
            </w:r>
            <w:r>
              <w:rPr>
                <w:rFonts w:ascii="Arial" w:hAnsi="Arial" w:cs="Arial"/>
                <w:bCs/>
                <w:sz w:val="22"/>
                <w:szCs w:val="22"/>
              </w:rPr>
            </w:r>
            <w:r>
              <w:rPr>
                <w:rFonts w:ascii="Arial" w:hAnsi="Arial" w:cs="Arial"/>
                <w:bCs/>
                <w:sz w:val="22"/>
                <w:szCs w:val="22"/>
              </w:rPr>
              <w:fldChar w:fldCharType="separate"/>
            </w:r>
            <w:r w:rsidR="00D6286A">
              <w:rPr>
                <w:rFonts w:ascii="Arial" w:hAnsi="Arial" w:cs="Arial"/>
                <w:bCs/>
                <w:sz w:val="22"/>
                <w:szCs w:val="22"/>
              </w:rPr>
              <w:t>48</w:t>
            </w:r>
            <w:r>
              <w:rPr>
                <w:rFonts w:ascii="Arial" w:hAnsi="Arial" w:cs="Arial"/>
                <w:bCs/>
                <w:sz w:val="22"/>
                <w:szCs w:val="22"/>
              </w:rPr>
              <w:fldChar w:fldCharType="end"/>
            </w:r>
            <w:r>
              <w:rPr>
                <w:rFonts w:ascii="Arial" w:hAnsi="Arial" w:cs="Arial"/>
                <w:bCs/>
                <w:sz w:val="22"/>
                <w:szCs w:val="22"/>
              </w:rPr>
              <w:t xml:space="preserve"> to give the same limitations and controls to the Host. Depending on the bargaining position between the parties, it is likely that the same arrangements would be applied to both the University and the Host. </w:t>
            </w:r>
          </w:p>
          <w:p w14:paraId="53C73C4C" w14:textId="63436A5E" w:rsidR="007A40FD" w:rsidRDefault="007A40FD" w:rsidP="00B266F1">
            <w:pPr>
              <w:tabs>
                <w:tab w:val="clear" w:pos="576"/>
                <w:tab w:val="clear" w:pos="1152"/>
                <w:tab w:val="clear" w:pos="1728"/>
                <w:tab w:val="clear" w:pos="5760"/>
                <w:tab w:val="clear" w:pos="9029"/>
              </w:tabs>
              <w:spacing w:after="0"/>
              <w:rPr>
                <w:rFonts w:ascii="Arial" w:hAnsi="Arial" w:cs="Arial"/>
                <w:bCs/>
                <w:sz w:val="22"/>
                <w:szCs w:val="22"/>
              </w:rPr>
            </w:pPr>
          </w:p>
        </w:tc>
      </w:tr>
    </w:tbl>
    <w:p w14:paraId="73F1A137" w14:textId="1141853C" w:rsidR="005C1BB6" w:rsidRDefault="005C1BB6" w:rsidP="005C1BB6">
      <w:pPr>
        <w:rPr>
          <w:rFonts w:ascii="Arial" w:hAnsi="Arial" w:cs="Arial"/>
          <w:bCs/>
          <w:sz w:val="22"/>
          <w:szCs w:val="22"/>
        </w:rPr>
      </w:pPr>
    </w:p>
    <w:p w14:paraId="4BE99DD5" w14:textId="77777777" w:rsidR="00C82CAB" w:rsidRDefault="00C82CAB">
      <w:pPr>
        <w:tabs>
          <w:tab w:val="clear" w:pos="576"/>
          <w:tab w:val="clear" w:pos="1152"/>
          <w:tab w:val="clear" w:pos="1728"/>
          <w:tab w:val="clear" w:pos="5760"/>
          <w:tab w:val="clear" w:pos="9029"/>
        </w:tabs>
        <w:spacing w:after="0"/>
        <w:jc w:val="left"/>
        <w:rPr>
          <w:rFonts w:ascii="Arial" w:hAnsi="Arial" w:cs="Arial"/>
          <w:bCs/>
          <w:sz w:val="22"/>
          <w:szCs w:val="22"/>
          <w:highlight w:val="cyan"/>
        </w:rPr>
      </w:pPr>
      <w:r>
        <w:rPr>
          <w:rFonts w:ascii="Arial" w:hAnsi="Arial" w:cs="Arial"/>
          <w:bCs/>
          <w:sz w:val="22"/>
          <w:szCs w:val="22"/>
          <w:highlight w:val="cyan"/>
        </w:rPr>
        <w:br w:type="page"/>
      </w:r>
    </w:p>
    <w:p w14:paraId="0863A9CA" w14:textId="0C9504E6" w:rsidR="005C1BB6" w:rsidRPr="00FA7A72" w:rsidRDefault="005C1BB6" w:rsidP="00FA7A72">
      <w:pPr>
        <w:tabs>
          <w:tab w:val="clear" w:pos="576"/>
          <w:tab w:val="clear" w:pos="1152"/>
          <w:tab w:val="clear" w:pos="1728"/>
          <w:tab w:val="clear" w:pos="5760"/>
          <w:tab w:val="clear" w:pos="9029"/>
        </w:tabs>
        <w:spacing w:after="0"/>
        <w:jc w:val="left"/>
        <w:rPr>
          <w:rFonts w:ascii="Arial" w:hAnsi="Arial" w:cs="Arial"/>
          <w:sz w:val="22"/>
          <w:szCs w:val="22"/>
        </w:rPr>
      </w:pPr>
      <w:r w:rsidRPr="00E15753">
        <w:rPr>
          <w:rFonts w:ascii="Arial" w:hAnsi="Arial" w:cs="Arial"/>
          <w:bCs/>
          <w:sz w:val="22"/>
          <w:szCs w:val="22"/>
          <w:highlight w:val="cyan"/>
        </w:rPr>
        <w:t>[</w:t>
      </w:r>
      <w:r w:rsidRPr="00E15753">
        <w:rPr>
          <w:rFonts w:ascii="Arial" w:hAnsi="Arial" w:cs="Arial"/>
          <w:i/>
          <w:sz w:val="22"/>
          <w:szCs w:val="22"/>
          <w:highlight w:val="cyan"/>
          <w:u w:val="single"/>
        </w:rPr>
        <w:t>GENERAL NOTE</w:t>
      </w:r>
      <w:r w:rsidRPr="00E15753">
        <w:rPr>
          <w:rFonts w:ascii="Arial" w:hAnsi="Arial" w:cs="Arial"/>
          <w:b/>
          <w:i/>
          <w:sz w:val="22"/>
          <w:szCs w:val="22"/>
          <w:highlight w:val="cyan"/>
        </w:rPr>
        <w:t xml:space="preserve">: </w:t>
      </w:r>
      <w:r w:rsidRPr="00E15753">
        <w:rPr>
          <w:rFonts w:ascii="Arial" w:hAnsi="Arial" w:cs="Arial"/>
          <w:sz w:val="22"/>
          <w:szCs w:val="22"/>
          <w:highlight w:val="cyan"/>
        </w:rPr>
        <w:t>Before finalising the agreement, press CTRL+A, then F9 to automatically update clause reference. Any new clause references which have been added to the template manually will need to be checked separately.</w:t>
      </w:r>
      <w:r>
        <w:rPr>
          <w:rFonts w:ascii="Arial" w:hAnsi="Arial" w:cs="Arial"/>
          <w:sz w:val="22"/>
          <w:szCs w:val="22"/>
        </w:rPr>
        <w:t>]</w:t>
      </w:r>
    </w:p>
    <w:p w14:paraId="19AB2DCB" w14:textId="77777777" w:rsidR="005C1BB6" w:rsidRDefault="005C1BB6" w:rsidP="00B57B36">
      <w:pPr>
        <w:rPr>
          <w:rFonts w:ascii="Arial" w:hAnsi="Arial" w:cs="Arial"/>
          <w:b/>
          <w:bCs/>
          <w:sz w:val="22"/>
          <w:szCs w:val="22"/>
        </w:rPr>
      </w:pPr>
    </w:p>
    <w:p w14:paraId="78F84C21" w14:textId="7981ECBB" w:rsidR="004F1A11" w:rsidRDefault="004F1A11" w:rsidP="00B57B36">
      <w:pPr>
        <w:rPr>
          <w:rFonts w:ascii="Arial" w:hAnsi="Arial" w:cs="Arial"/>
          <w:b/>
          <w:bCs/>
          <w:iCs/>
          <w:sz w:val="22"/>
          <w:szCs w:val="22"/>
        </w:rPr>
      </w:pPr>
      <w:r w:rsidRPr="00B57B36">
        <w:rPr>
          <w:rFonts w:ascii="Arial" w:hAnsi="Arial" w:cs="Arial"/>
          <w:b/>
          <w:bCs/>
          <w:sz w:val="22"/>
          <w:szCs w:val="22"/>
        </w:rPr>
        <w:t>SECONDMENT AGREEMENT FOR</w:t>
      </w:r>
      <w:r w:rsidRPr="00B57B36">
        <w:rPr>
          <w:rFonts w:ascii="Arial" w:hAnsi="Arial" w:cs="Arial"/>
          <w:b/>
          <w:bCs/>
          <w:iCs/>
          <w:sz w:val="22"/>
          <w:szCs w:val="22"/>
        </w:rPr>
        <w:t xml:space="preserve"> </w:t>
      </w:r>
      <w:r w:rsidR="006C5C0C">
        <w:rPr>
          <w:rFonts w:ascii="Arial" w:hAnsi="Arial" w:cs="Arial"/>
          <w:b/>
          <w:bCs/>
          <w:iCs/>
          <w:sz w:val="22"/>
          <w:szCs w:val="22"/>
        </w:rPr>
        <w:t>[</w:t>
      </w:r>
      <w:r w:rsidR="00E01A4C" w:rsidRPr="00760F4D">
        <w:rPr>
          <w:rFonts w:ascii="Arial" w:hAnsi="Arial" w:cs="Arial"/>
          <w:b/>
          <w:bCs/>
          <w:i/>
          <w:iCs/>
          <w:sz w:val="22"/>
          <w:szCs w:val="22"/>
          <w:highlight w:val="yellow"/>
        </w:rPr>
        <w:t>EMPLOYEE NAME</w:t>
      </w:r>
      <w:r w:rsidR="006C5C0C">
        <w:rPr>
          <w:rFonts w:ascii="Arial" w:hAnsi="Arial" w:cs="Arial"/>
          <w:b/>
          <w:bCs/>
          <w:iCs/>
          <w:sz w:val="22"/>
          <w:szCs w:val="22"/>
        </w:rPr>
        <w:t>]</w:t>
      </w:r>
    </w:p>
    <w:p w14:paraId="688D8233" w14:textId="5343BC43" w:rsidR="004F1A11" w:rsidRPr="00B57B36" w:rsidRDefault="004F1A11" w:rsidP="00B57B36">
      <w:pPr>
        <w:rPr>
          <w:rFonts w:ascii="Arial" w:hAnsi="Arial" w:cs="Arial"/>
          <w:sz w:val="22"/>
          <w:szCs w:val="22"/>
        </w:rPr>
      </w:pPr>
      <w:r w:rsidRPr="00B57B36">
        <w:rPr>
          <w:rFonts w:ascii="Arial" w:hAnsi="Arial" w:cs="Arial"/>
          <w:sz w:val="22"/>
          <w:szCs w:val="22"/>
        </w:rPr>
        <w:t>THIS AGREEMENT is made</w:t>
      </w:r>
      <w:r w:rsidR="006C5C0C">
        <w:rPr>
          <w:rFonts w:ascii="Arial" w:hAnsi="Arial" w:cs="Arial"/>
          <w:sz w:val="22"/>
          <w:szCs w:val="22"/>
        </w:rPr>
        <w:t xml:space="preserve"> </w:t>
      </w:r>
      <w:r w:rsidRPr="00B57B36">
        <w:rPr>
          <w:rFonts w:ascii="Arial" w:hAnsi="Arial" w:cs="Arial"/>
          <w:sz w:val="22"/>
          <w:szCs w:val="22"/>
        </w:rPr>
        <w:t>between:</w:t>
      </w:r>
    </w:p>
    <w:p w14:paraId="17C8D43E" w14:textId="689A2D7B" w:rsidR="004F1A11" w:rsidRPr="00B57B36" w:rsidRDefault="004F1A11" w:rsidP="00B57B36">
      <w:pPr>
        <w:numPr>
          <w:ilvl w:val="0"/>
          <w:numId w:val="26"/>
        </w:numPr>
        <w:rPr>
          <w:rFonts w:ascii="Arial" w:hAnsi="Arial" w:cs="Arial"/>
          <w:sz w:val="22"/>
          <w:szCs w:val="22"/>
        </w:rPr>
      </w:pPr>
      <w:r w:rsidRPr="00EA7BB8">
        <w:rPr>
          <w:rFonts w:ascii="Arial" w:hAnsi="Arial" w:cs="Arial"/>
          <w:b/>
          <w:sz w:val="22"/>
          <w:szCs w:val="22"/>
        </w:rPr>
        <w:t>The Chancellor, Masters and Scholars of the University of Oxford</w:t>
      </w:r>
      <w:r w:rsidRPr="00B57B36">
        <w:rPr>
          <w:rFonts w:ascii="Arial" w:hAnsi="Arial" w:cs="Arial"/>
          <w:sz w:val="22"/>
          <w:szCs w:val="22"/>
        </w:rPr>
        <w:t>, whose administrative offices are at Wellington Square, Oxford, OX1 2JD (the “</w:t>
      </w:r>
      <w:r w:rsidRPr="00760F4D">
        <w:rPr>
          <w:rFonts w:ascii="Arial" w:hAnsi="Arial" w:cs="Arial"/>
          <w:b/>
          <w:sz w:val="22"/>
          <w:szCs w:val="22"/>
        </w:rPr>
        <w:t>University</w:t>
      </w:r>
      <w:r w:rsidRPr="00B57B36">
        <w:rPr>
          <w:rFonts w:ascii="Arial" w:hAnsi="Arial" w:cs="Arial"/>
          <w:sz w:val="22"/>
          <w:szCs w:val="22"/>
        </w:rPr>
        <w:t xml:space="preserve">”); </w:t>
      </w:r>
    </w:p>
    <w:p w14:paraId="0E830FB7" w14:textId="3E02D546" w:rsidR="004F1A11" w:rsidRPr="00B57B36" w:rsidRDefault="005C406C" w:rsidP="00B57B36">
      <w:pPr>
        <w:numPr>
          <w:ilvl w:val="0"/>
          <w:numId w:val="26"/>
        </w:numPr>
        <w:rPr>
          <w:rFonts w:ascii="Arial" w:hAnsi="Arial" w:cs="Arial"/>
          <w:sz w:val="22"/>
          <w:szCs w:val="22"/>
        </w:rPr>
      </w:pPr>
      <w:r w:rsidRPr="00B57B36">
        <w:rPr>
          <w:rFonts w:ascii="Arial" w:hAnsi="Arial" w:cs="Arial"/>
          <w:iCs/>
          <w:sz w:val="22"/>
          <w:szCs w:val="22"/>
          <w:highlight w:val="yellow"/>
        </w:rPr>
        <w:t>[</w:t>
      </w:r>
      <w:r w:rsidR="0067402E" w:rsidRPr="00EA7BB8">
        <w:rPr>
          <w:rFonts w:ascii="Arial" w:hAnsi="Arial" w:cs="Arial"/>
          <w:b/>
          <w:i/>
          <w:iCs/>
          <w:sz w:val="22"/>
          <w:szCs w:val="22"/>
          <w:highlight w:val="yellow"/>
        </w:rPr>
        <w:t xml:space="preserve">Insert </w:t>
      </w:r>
      <w:r w:rsidR="00E45777" w:rsidRPr="00EA7BB8">
        <w:rPr>
          <w:rFonts w:ascii="Arial" w:hAnsi="Arial" w:cs="Arial"/>
          <w:b/>
          <w:i/>
          <w:iCs/>
          <w:sz w:val="22"/>
          <w:szCs w:val="22"/>
          <w:highlight w:val="yellow"/>
        </w:rPr>
        <w:t xml:space="preserve">full legal name of </w:t>
      </w:r>
      <w:r w:rsidR="0067402E" w:rsidRPr="00EA7BB8">
        <w:rPr>
          <w:rFonts w:ascii="Arial" w:hAnsi="Arial" w:cs="Arial"/>
          <w:b/>
          <w:i/>
          <w:sz w:val="22"/>
          <w:szCs w:val="22"/>
          <w:highlight w:val="yellow"/>
        </w:rPr>
        <w:t>external organisation</w:t>
      </w:r>
      <w:r w:rsidRPr="00B57B36">
        <w:rPr>
          <w:rFonts w:ascii="Arial" w:hAnsi="Arial" w:cs="Arial"/>
          <w:sz w:val="22"/>
          <w:szCs w:val="22"/>
          <w:highlight w:val="yellow"/>
        </w:rPr>
        <w:t>]</w:t>
      </w:r>
      <w:r w:rsidRPr="00B57B36">
        <w:rPr>
          <w:rFonts w:ascii="Arial" w:hAnsi="Arial" w:cs="Arial"/>
          <w:sz w:val="22"/>
          <w:szCs w:val="22"/>
        </w:rPr>
        <w:t xml:space="preserve"> </w:t>
      </w:r>
      <w:r w:rsidR="00E45777">
        <w:rPr>
          <w:rFonts w:ascii="Arial" w:hAnsi="Arial" w:cs="Arial"/>
          <w:sz w:val="22"/>
          <w:szCs w:val="22"/>
        </w:rPr>
        <w:t>of [</w:t>
      </w:r>
      <w:r w:rsidR="00E45777" w:rsidRPr="00EA7BB8">
        <w:rPr>
          <w:rFonts w:ascii="Arial" w:hAnsi="Arial" w:cs="Arial"/>
          <w:i/>
          <w:sz w:val="22"/>
          <w:szCs w:val="22"/>
          <w:highlight w:val="yellow"/>
        </w:rPr>
        <w:t>insert address</w:t>
      </w:r>
      <w:r w:rsidR="00E45777">
        <w:rPr>
          <w:rFonts w:ascii="Arial" w:hAnsi="Arial" w:cs="Arial"/>
          <w:sz w:val="22"/>
          <w:szCs w:val="22"/>
        </w:rPr>
        <w:t>], [</w:t>
      </w:r>
      <w:r w:rsidR="00E45777" w:rsidRPr="00EA7BB8">
        <w:rPr>
          <w:rFonts w:ascii="Arial" w:hAnsi="Arial" w:cs="Arial"/>
          <w:i/>
          <w:sz w:val="22"/>
          <w:szCs w:val="22"/>
          <w:highlight w:val="yellow"/>
        </w:rPr>
        <w:t>if limited company, insert company registration number</w:t>
      </w:r>
      <w:r w:rsidR="00E45777">
        <w:rPr>
          <w:rFonts w:ascii="Arial" w:hAnsi="Arial" w:cs="Arial"/>
          <w:sz w:val="22"/>
          <w:szCs w:val="22"/>
        </w:rPr>
        <w:t xml:space="preserve">] </w:t>
      </w:r>
      <w:r w:rsidR="004F1A11" w:rsidRPr="00B57B36">
        <w:rPr>
          <w:rFonts w:ascii="Arial" w:hAnsi="Arial" w:cs="Arial"/>
          <w:sz w:val="22"/>
          <w:szCs w:val="22"/>
        </w:rPr>
        <w:t xml:space="preserve">(the </w:t>
      </w:r>
      <w:r w:rsidR="007C082D" w:rsidRPr="00B57B36">
        <w:rPr>
          <w:rFonts w:ascii="Arial" w:hAnsi="Arial" w:cs="Arial"/>
          <w:sz w:val="22"/>
          <w:szCs w:val="22"/>
        </w:rPr>
        <w:t>“</w:t>
      </w:r>
      <w:r w:rsidR="004F1A11" w:rsidRPr="00760F4D">
        <w:rPr>
          <w:rFonts w:ascii="Arial" w:hAnsi="Arial" w:cs="Arial"/>
          <w:b/>
          <w:sz w:val="22"/>
          <w:szCs w:val="22"/>
        </w:rPr>
        <w:t>Host</w:t>
      </w:r>
      <w:r w:rsidR="007C082D" w:rsidRPr="00B57B36">
        <w:rPr>
          <w:rFonts w:ascii="Arial" w:hAnsi="Arial" w:cs="Arial"/>
          <w:sz w:val="22"/>
          <w:szCs w:val="22"/>
        </w:rPr>
        <w:t>”</w:t>
      </w:r>
      <w:r w:rsidR="004F1A11" w:rsidRPr="00B57B36">
        <w:rPr>
          <w:rFonts w:ascii="Arial" w:hAnsi="Arial" w:cs="Arial"/>
          <w:sz w:val="22"/>
          <w:szCs w:val="22"/>
        </w:rPr>
        <w:t>); and</w:t>
      </w:r>
    </w:p>
    <w:p w14:paraId="54FE9401" w14:textId="0E4E6762" w:rsidR="004F1A11" w:rsidRPr="00B57B36" w:rsidRDefault="004F1A11" w:rsidP="00B57B36">
      <w:pPr>
        <w:numPr>
          <w:ilvl w:val="0"/>
          <w:numId w:val="26"/>
        </w:numPr>
        <w:rPr>
          <w:rFonts w:ascii="Arial" w:hAnsi="Arial" w:cs="Arial"/>
          <w:sz w:val="22"/>
          <w:szCs w:val="22"/>
        </w:rPr>
      </w:pPr>
      <w:r w:rsidRPr="00B57B36">
        <w:rPr>
          <w:rFonts w:ascii="Arial" w:hAnsi="Arial" w:cs="Arial"/>
          <w:iCs/>
          <w:sz w:val="22"/>
          <w:szCs w:val="22"/>
          <w:highlight w:val="yellow"/>
        </w:rPr>
        <w:t>[</w:t>
      </w:r>
      <w:r w:rsidR="0067402E" w:rsidRPr="00EA7BB8">
        <w:rPr>
          <w:rFonts w:ascii="Arial" w:hAnsi="Arial" w:cs="Arial"/>
          <w:b/>
          <w:i/>
          <w:iCs/>
          <w:sz w:val="22"/>
          <w:szCs w:val="22"/>
          <w:highlight w:val="yellow"/>
        </w:rPr>
        <w:t>Insert employee name</w:t>
      </w:r>
      <w:r w:rsidRPr="00B57B36">
        <w:rPr>
          <w:rFonts w:ascii="Arial" w:hAnsi="Arial" w:cs="Arial"/>
          <w:iCs/>
          <w:sz w:val="22"/>
          <w:szCs w:val="22"/>
          <w:highlight w:val="yellow"/>
        </w:rPr>
        <w:t>]</w:t>
      </w:r>
      <w:r w:rsidRPr="00B57B36">
        <w:rPr>
          <w:rFonts w:ascii="Arial" w:hAnsi="Arial" w:cs="Arial"/>
          <w:sz w:val="22"/>
          <w:szCs w:val="22"/>
        </w:rPr>
        <w:t xml:space="preserve">, of </w:t>
      </w:r>
      <w:r w:rsidR="00DF005E" w:rsidRPr="00B57B36">
        <w:rPr>
          <w:rFonts w:ascii="Arial" w:hAnsi="Arial" w:cs="Arial"/>
          <w:sz w:val="22"/>
          <w:szCs w:val="22"/>
        </w:rPr>
        <w:t>[</w:t>
      </w:r>
      <w:r w:rsidR="00DF005E" w:rsidRPr="00760F4D">
        <w:rPr>
          <w:rFonts w:ascii="Arial" w:hAnsi="Arial" w:cs="Arial"/>
          <w:i/>
          <w:sz w:val="22"/>
          <w:szCs w:val="22"/>
          <w:highlight w:val="yellow"/>
        </w:rPr>
        <w:t>D</w:t>
      </w:r>
      <w:r w:rsidR="0067402E" w:rsidRPr="00760F4D">
        <w:rPr>
          <w:rFonts w:ascii="Arial" w:hAnsi="Arial" w:cs="Arial"/>
          <w:i/>
          <w:sz w:val="22"/>
          <w:szCs w:val="22"/>
          <w:highlight w:val="yellow"/>
        </w:rPr>
        <w:t>epartment</w:t>
      </w:r>
      <w:r w:rsidR="00DF005E" w:rsidRPr="00B57B36">
        <w:rPr>
          <w:rFonts w:ascii="Arial" w:hAnsi="Arial" w:cs="Arial"/>
          <w:sz w:val="22"/>
          <w:szCs w:val="22"/>
        </w:rPr>
        <w:t>],</w:t>
      </w:r>
      <w:r w:rsidRPr="00B57B36">
        <w:rPr>
          <w:rFonts w:ascii="Arial" w:hAnsi="Arial" w:cs="Arial"/>
          <w:sz w:val="22"/>
          <w:szCs w:val="22"/>
        </w:rPr>
        <w:t xml:space="preserve"> University of Oxford (the “</w:t>
      </w:r>
      <w:r w:rsidRPr="00760F4D">
        <w:rPr>
          <w:rFonts w:ascii="Arial" w:hAnsi="Arial" w:cs="Arial"/>
          <w:b/>
          <w:sz w:val="22"/>
          <w:szCs w:val="22"/>
        </w:rPr>
        <w:t>Secondee</w:t>
      </w:r>
      <w:r w:rsidRPr="00B57B36">
        <w:rPr>
          <w:rFonts w:ascii="Arial" w:hAnsi="Arial" w:cs="Arial"/>
          <w:sz w:val="22"/>
          <w:szCs w:val="22"/>
        </w:rPr>
        <w:t>”)</w:t>
      </w:r>
      <w:r w:rsidR="006C5C0C">
        <w:rPr>
          <w:rFonts w:ascii="Arial" w:hAnsi="Arial" w:cs="Arial"/>
          <w:sz w:val="22"/>
          <w:szCs w:val="22"/>
        </w:rPr>
        <w:t>,</w:t>
      </w:r>
    </w:p>
    <w:p w14:paraId="4580D0DD" w14:textId="70E0D950" w:rsidR="004F1A11" w:rsidRPr="00B57B36" w:rsidRDefault="004F1A11" w:rsidP="00B57B36">
      <w:pPr>
        <w:rPr>
          <w:rFonts w:ascii="Arial" w:hAnsi="Arial" w:cs="Arial"/>
          <w:sz w:val="22"/>
          <w:szCs w:val="22"/>
        </w:rPr>
      </w:pPr>
      <w:r w:rsidRPr="00B57B36">
        <w:rPr>
          <w:rFonts w:ascii="Arial" w:hAnsi="Arial" w:cs="Arial"/>
          <w:sz w:val="22"/>
          <w:szCs w:val="22"/>
        </w:rPr>
        <w:t>together, the “</w:t>
      </w:r>
      <w:r w:rsidRPr="00760F4D">
        <w:rPr>
          <w:rFonts w:ascii="Arial" w:hAnsi="Arial" w:cs="Arial"/>
          <w:b/>
          <w:sz w:val="22"/>
          <w:szCs w:val="22"/>
        </w:rPr>
        <w:t>Parties</w:t>
      </w:r>
      <w:r w:rsidRPr="00B57B36">
        <w:rPr>
          <w:rFonts w:ascii="Arial" w:hAnsi="Arial" w:cs="Arial"/>
          <w:sz w:val="22"/>
          <w:szCs w:val="22"/>
        </w:rPr>
        <w:t>”, separately, a “</w:t>
      </w:r>
      <w:r w:rsidRPr="00760F4D">
        <w:rPr>
          <w:rFonts w:ascii="Arial" w:hAnsi="Arial" w:cs="Arial"/>
          <w:b/>
          <w:sz w:val="22"/>
          <w:szCs w:val="22"/>
        </w:rPr>
        <w:t>Party</w:t>
      </w:r>
      <w:r w:rsidRPr="00B57B36">
        <w:rPr>
          <w:rFonts w:ascii="Arial" w:hAnsi="Arial" w:cs="Arial"/>
          <w:sz w:val="22"/>
          <w:szCs w:val="22"/>
        </w:rPr>
        <w:t>”</w:t>
      </w:r>
      <w:r w:rsidR="0021606B">
        <w:rPr>
          <w:rFonts w:ascii="Arial" w:hAnsi="Arial" w:cs="Arial"/>
          <w:sz w:val="22"/>
          <w:szCs w:val="22"/>
        </w:rPr>
        <w:t>.</w:t>
      </w:r>
    </w:p>
    <w:p w14:paraId="79D99AB4" w14:textId="77777777" w:rsidR="004F1A11" w:rsidRPr="00B57B36" w:rsidRDefault="004F1A11" w:rsidP="00B57B36">
      <w:pPr>
        <w:rPr>
          <w:rFonts w:ascii="Arial" w:hAnsi="Arial" w:cs="Arial"/>
          <w:b/>
          <w:bCs/>
          <w:sz w:val="22"/>
          <w:szCs w:val="22"/>
        </w:rPr>
      </w:pPr>
      <w:r w:rsidRPr="00B57B36">
        <w:rPr>
          <w:rFonts w:ascii="Arial" w:hAnsi="Arial" w:cs="Arial"/>
          <w:b/>
          <w:bCs/>
          <w:sz w:val="22"/>
          <w:szCs w:val="22"/>
        </w:rPr>
        <w:t xml:space="preserve">RECITALS </w:t>
      </w:r>
    </w:p>
    <w:p w14:paraId="2C10E53A" w14:textId="7CFDD389" w:rsidR="001C665F" w:rsidRPr="00B57B36" w:rsidRDefault="00984E98" w:rsidP="00B57B36">
      <w:pPr>
        <w:numPr>
          <w:ilvl w:val="0"/>
          <w:numId w:val="28"/>
        </w:numPr>
        <w:rPr>
          <w:rFonts w:ascii="Arial" w:hAnsi="Arial" w:cs="Arial"/>
          <w:b/>
          <w:bCs/>
          <w:sz w:val="22"/>
          <w:szCs w:val="22"/>
        </w:rPr>
      </w:pPr>
      <w:r w:rsidRPr="00984E98">
        <w:rPr>
          <w:rFonts w:ascii="Arial" w:hAnsi="Arial" w:cs="Arial"/>
          <w:iCs/>
          <w:sz w:val="22"/>
          <w:szCs w:val="22"/>
        </w:rPr>
        <w:t>The Secondee</w:t>
      </w:r>
      <w:r>
        <w:rPr>
          <w:rFonts w:ascii="Arial" w:hAnsi="Arial" w:cs="Arial"/>
          <w:b/>
          <w:iCs/>
          <w:sz w:val="22"/>
          <w:szCs w:val="22"/>
        </w:rPr>
        <w:t xml:space="preserve"> </w:t>
      </w:r>
      <w:r w:rsidR="004F1A11" w:rsidRPr="00B57B36">
        <w:rPr>
          <w:rFonts w:ascii="Arial" w:hAnsi="Arial" w:cs="Arial"/>
          <w:sz w:val="22"/>
          <w:szCs w:val="22"/>
        </w:rPr>
        <w:t xml:space="preserve">is employed by </w:t>
      </w:r>
      <w:r w:rsidR="00DF005E" w:rsidRPr="00B57B36">
        <w:rPr>
          <w:rFonts w:ascii="Arial" w:hAnsi="Arial" w:cs="Arial"/>
          <w:sz w:val="22"/>
          <w:szCs w:val="22"/>
        </w:rPr>
        <w:t>[</w:t>
      </w:r>
      <w:r w:rsidR="0067402E" w:rsidRPr="00760F4D">
        <w:rPr>
          <w:rFonts w:ascii="Arial" w:hAnsi="Arial" w:cs="Arial"/>
          <w:i/>
          <w:sz w:val="22"/>
          <w:szCs w:val="22"/>
          <w:highlight w:val="yellow"/>
        </w:rPr>
        <w:t>insert Department</w:t>
      </w:r>
      <w:r w:rsidR="00DF005E" w:rsidRPr="00B57B36">
        <w:rPr>
          <w:rFonts w:ascii="Arial" w:hAnsi="Arial" w:cs="Arial"/>
          <w:sz w:val="22"/>
          <w:szCs w:val="22"/>
        </w:rPr>
        <w:t xml:space="preserve">] </w:t>
      </w:r>
      <w:r w:rsidR="0067402E">
        <w:rPr>
          <w:rFonts w:ascii="Arial" w:hAnsi="Arial" w:cs="Arial"/>
          <w:sz w:val="22"/>
          <w:szCs w:val="22"/>
        </w:rPr>
        <w:t xml:space="preserve">of the University </w:t>
      </w:r>
      <w:r w:rsidR="004F1A11" w:rsidRPr="00B57B36">
        <w:rPr>
          <w:rFonts w:ascii="Arial" w:hAnsi="Arial" w:cs="Arial"/>
          <w:sz w:val="22"/>
          <w:szCs w:val="22"/>
        </w:rPr>
        <w:t xml:space="preserve">as </w:t>
      </w:r>
      <w:r w:rsidR="00DF005E" w:rsidRPr="00B57B36">
        <w:rPr>
          <w:rFonts w:ascii="Arial" w:hAnsi="Arial" w:cs="Arial"/>
          <w:sz w:val="22"/>
          <w:szCs w:val="22"/>
          <w:highlight w:val="yellow"/>
        </w:rPr>
        <w:t>[</w:t>
      </w:r>
      <w:r w:rsidR="0067402E" w:rsidRPr="00760F4D">
        <w:rPr>
          <w:rFonts w:ascii="Arial" w:hAnsi="Arial" w:cs="Arial"/>
          <w:i/>
          <w:sz w:val="22"/>
          <w:szCs w:val="22"/>
          <w:highlight w:val="yellow"/>
        </w:rPr>
        <w:t>insert</w:t>
      </w:r>
      <w:r w:rsidR="0067402E">
        <w:rPr>
          <w:rFonts w:ascii="Arial" w:hAnsi="Arial" w:cs="Arial"/>
          <w:sz w:val="22"/>
          <w:szCs w:val="22"/>
          <w:highlight w:val="yellow"/>
        </w:rPr>
        <w:t xml:space="preserve"> </w:t>
      </w:r>
      <w:r w:rsidR="0067402E" w:rsidRPr="0067402E">
        <w:rPr>
          <w:rFonts w:ascii="Arial" w:hAnsi="Arial" w:cs="Arial"/>
          <w:i/>
          <w:sz w:val="22"/>
          <w:szCs w:val="22"/>
          <w:highlight w:val="yellow"/>
        </w:rPr>
        <w:t>job title</w:t>
      </w:r>
      <w:r w:rsidR="00DF005E" w:rsidRPr="00B57B36">
        <w:rPr>
          <w:rFonts w:ascii="Arial" w:hAnsi="Arial" w:cs="Arial"/>
          <w:sz w:val="22"/>
          <w:szCs w:val="22"/>
          <w:highlight w:val="yellow"/>
        </w:rPr>
        <w:t>]</w:t>
      </w:r>
      <w:r w:rsidR="004F1A11" w:rsidRPr="00B57B36">
        <w:rPr>
          <w:rFonts w:ascii="Arial" w:hAnsi="Arial" w:cs="Arial"/>
          <w:sz w:val="22"/>
          <w:szCs w:val="22"/>
        </w:rPr>
        <w:t xml:space="preserve"> under the terms of a contract of employment dated </w:t>
      </w:r>
      <w:r w:rsidR="00DF005E" w:rsidRPr="00B57B36">
        <w:rPr>
          <w:rFonts w:ascii="Arial" w:hAnsi="Arial" w:cs="Arial"/>
          <w:sz w:val="22"/>
          <w:szCs w:val="22"/>
        </w:rPr>
        <w:t>[</w:t>
      </w:r>
      <w:r w:rsidR="0067402E" w:rsidRPr="00760F4D">
        <w:rPr>
          <w:rFonts w:ascii="Arial" w:hAnsi="Arial" w:cs="Arial"/>
          <w:i/>
          <w:sz w:val="22"/>
          <w:szCs w:val="22"/>
          <w:highlight w:val="yellow"/>
        </w:rPr>
        <w:t>insert date</w:t>
      </w:r>
      <w:r w:rsidR="00DF005E" w:rsidRPr="00B57B36">
        <w:rPr>
          <w:rFonts w:ascii="Arial" w:hAnsi="Arial" w:cs="Arial"/>
          <w:sz w:val="22"/>
          <w:szCs w:val="22"/>
        </w:rPr>
        <w:t>]</w:t>
      </w:r>
      <w:r w:rsidR="00144C08">
        <w:rPr>
          <w:rFonts w:ascii="Arial" w:hAnsi="Arial" w:cs="Arial"/>
          <w:sz w:val="22"/>
          <w:szCs w:val="22"/>
        </w:rPr>
        <w:t xml:space="preserve"> (as subsequently amended, if applicable)</w:t>
      </w:r>
      <w:r w:rsidR="004F1A11" w:rsidRPr="00B57B36">
        <w:rPr>
          <w:rFonts w:ascii="Arial" w:hAnsi="Arial" w:cs="Arial"/>
          <w:sz w:val="22"/>
          <w:szCs w:val="22"/>
        </w:rPr>
        <w:t xml:space="preserve"> (the “</w:t>
      </w:r>
      <w:r w:rsidR="004F1A11" w:rsidRPr="00760F4D">
        <w:rPr>
          <w:rFonts w:ascii="Arial" w:hAnsi="Arial" w:cs="Arial"/>
          <w:b/>
          <w:sz w:val="22"/>
          <w:szCs w:val="22"/>
        </w:rPr>
        <w:t>Contract</w:t>
      </w:r>
      <w:r w:rsidR="004F1A11" w:rsidRPr="00B57B36">
        <w:rPr>
          <w:rFonts w:ascii="Arial" w:hAnsi="Arial" w:cs="Arial"/>
          <w:sz w:val="22"/>
          <w:szCs w:val="22"/>
        </w:rPr>
        <w:t xml:space="preserve">”). </w:t>
      </w:r>
      <w:r w:rsidR="004F1A11" w:rsidRPr="00B57B36">
        <w:rPr>
          <w:rFonts w:ascii="Arial" w:hAnsi="Arial" w:cs="Arial"/>
          <w:b/>
          <w:bCs/>
          <w:sz w:val="22"/>
          <w:szCs w:val="22"/>
        </w:rPr>
        <w:t xml:space="preserve"> </w:t>
      </w:r>
    </w:p>
    <w:p w14:paraId="0E195642" w14:textId="6B337BF0" w:rsidR="001C665F" w:rsidRPr="00B57B36" w:rsidRDefault="001C665F" w:rsidP="00B57B36">
      <w:pPr>
        <w:numPr>
          <w:ilvl w:val="0"/>
          <w:numId w:val="28"/>
        </w:numPr>
        <w:rPr>
          <w:rFonts w:ascii="Arial" w:hAnsi="Arial" w:cs="Arial"/>
          <w:sz w:val="22"/>
          <w:szCs w:val="22"/>
        </w:rPr>
      </w:pPr>
      <w:r w:rsidRPr="00B57B36">
        <w:rPr>
          <w:rFonts w:ascii="Arial" w:hAnsi="Arial" w:cs="Arial"/>
          <w:sz w:val="22"/>
          <w:szCs w:val="22"/>
        </w:rPr>
        <w:t xml:space="preserve">The </w:t>
      </w:r>
      <w:r w:rsidR="0089298C" w:rsidRPr="00B57B36">
        <w:rPr>
          <w:rFonts w:ascii="Arial" w:hAnsi="Arial" w:cs="Arial"/>
          <w:sz w:val="22"/>
          <w:szCs w:val="22"/>
        </w:rPr>
        <w:t xml:space="preserve">University </w:t>
      </w:r>
      <w:r w:rsidRPr="00B57B36">
        <w:rPr>
          <w:rFonts w:ascii="Arial" w:hAnsi="Arial" w:cs="Arial"/>
          <w:sz w:val="22"/>
          <w:szCs w:val="22"/>
        </w:rPr>
        <w:t xml:space="preserve">has agreed that the Secondee </w:t>
      </w:r>
      <w:r w:rsidR="00FC76E0">
        <w:rPr>
          <w:rFonts w:ascii="Arial" w:hAnsi="Arial" w:cs="Arial"/>
          <w:sz w:val="22"/>
          <w:szCs w:val="22"/>
        </w:rPr>
        <w:t>shall</w:t>
      </w:r>
      <w:r w:rsidR="00FC76E0" w:rsidRPr="00B57B36">
        <w:rPr>
          <w:rFonts w:ascii="Arial" w:hAnsi="Arial" w:cs="Arial"/>
          <w:sz w:val="22"/>
          <w:szCs w:val="22"/>
        </w:rPr>
        <w:t xml:space="preserve"> </w:t>
      </w:r>
      <w:r w:rsidRPr="00B57B36">
        <w:rPr>
          <w:rFonts w:ascii="Arial" w:hAnsi="Arial" w:cs="Arial"/>
          <w:sz w:val="22"/>
          <w:szCs w:val="22"/>
        </w:rPr>
        <w:t xml:space="preserve">be seconded to </w:t>
      </w:r>
      <w:r w:rsidR="0089298C" w:rsidRPr="00B57B36">
        <w:rPr>
          <w:rFonts w:ascii="Arial" w:hAnsi="Arial" w:cs="Arial"/>
          <w:sz w:val="22"/>
          <w:szCs w:val="22"/>
        </w:rPr>
        <w:t xml:space="preserve">the Host </w:t>
      </w:r>
      <w:r w:rsidRPr="00B57B36">
        <w:rPr>
          <w:rFonts w:ascii="Arial" w:hAnsi="Arial" w:cs="Arial"/>
          <w:sz w:val="22"/>
          <w:szCs w:val="22"/>
        </w:rPr>
        <w:t>for the period and the purpose set out in this Agreement, subject to the terms and conditions of this Agreement.</w:t>
      </w:r>
    </w:p>
    <w:p w14:paraId="7D0EC81D" w14:textId="77777777" w:rsidR="001F4997" w:rsidRPr="00B57B36" w:rsidRDefault="001F4997" w:rsidP="00B57B36">
      <w:pPr>
        <w:tabs>
          <w:tab w:val="clear" w:pos="576"/>
        </w:tabs>
        <w:rPr>
          <w:rFonts w:ascii="Arial" w:hAnsi="Arial" w:cs="Arial"/>
          <w:sz w:val="22"/>
          <w:szCs w:val="22"/>
        </w:rPr>
      </w:pPr>
      <w:r w:rsidRPr="00B57B36">
        <w:rPr>
          <w:rFonts w:ascii="Arial" w:hAnsi="Arial" w:cs="Arial"/>
          <w:b/>
          <w:sz w:val="22"/>
          <w:szCs w:val="22"/>
        </w:rPr>
        <w:t>THE PROJECT</w:t>
      </w:r>
    </w:p>
    <w:p w14:paraId="3B1FEBD5" w14:textId="1A2DE7EB" w:rsidR="001F4997" w:rsidRPr="0067402E" w:rsidRDefault="00AD549B" w:rsidP="00760F4D">
      <w:pPr>
        <w:numPr>
          <w:ilvl w:val="0"/>
          <w:numId w:val="45"/>
        </w:numPr>
        <w:rPr>
          <w:rFonts w:ascii="Arial" w:hAnsi="Arial"/>
          <w:sz w:val="22"/>
          <w:szCs w:val="22"/>
        </w:rPr>
      </w:pPr>
      <w:r>
        <w:rPr>
          <w:rFonts w:ascii="Arial" w:hAnsi="Arial" w:cs="Arial"/>
          <w:sz w:val="22"/>
          <w:szCs w:val="22"/>
        </w:rPr>
        <w:t>[</w:t>
      </w:r>
      <w:r w:rsidRPr="007535CF">
        <w:rPr>
          <w:rFonts w:ascii="Arial" w:hAnsi="Arial" w:cs="Arial"/>
          <w:i/>
          <w:sz w:val="22"/>
          <w:szCs w:val="22"/>
          <w:highlight w:val="cyan"/>
        </w:rPr>
        <w:t>For Global Mobility Fellows</w:t>
      </w:r>
      <w:r>
        <w:rPr>
          <w:rFonts w:ascii="Arial" w:hAnsi="Arial" w:cs="Arial"/>
          <w:sz w:val="22"/>
          <w:szCs w:val="22"/>
        </w:rPr>
        <w:t xml:space="preserve">] </w:t>
      </w:r>
      <w:r w:rsidR="0067402E">
        <w:rPr>
          <w:rFonts w:ascii="Arial" w:hAnsi="Arial" w:cs="Arial"/>
          <w:sz w:val="22"/>
          <w:szCs w:val="22"/>
        </w:rPr>
        <w:t>[</w:t>
      </w:r>
      <w:r w:rsidR="001F4997" w:rsidRPr="0067402E">
        <w:rPr>
          <w:rFonts w:ascii="Arial" w:hAnsi="Arial" w:cs="Arial"/>
          <w:sz w:val="22"/>
          <w:szCs w:val="22"/>
        </w:rPr>
        <w:t>The</w:t>
      </w:r>
      <w:r w:rsidR="001F4997" w:rsidRPr="00C209D9">
        <w:rPr>
          <w:rFonts w:ascii="Arial" w:hAnsi="Arial"/>
          <w:sz w:val="22"/>
          <w:szCs w:val="22"/>
        </w:rPr>
        <w:t xml:space="preserve"> University and the Host are carrying out a</w:t>
      </w:r>
      <w:r w:rsidR="00FE5AE1">
        <w:rPr>
          <w:rFonts w:ascii="Arial" w:hAnsi="Arial"/>
          <w:sz w:val="22"/>
          <w:szCs w:val="22"/>
        </w:rPr>
        <w:t xml:space="preserve"> </w:t>
      </w:r>
      <w:r w:rsidR="006C5C0C" w:rsidRPr="006C5C0C">
        <w:rPr>
          <w:rFonts w:ascii="Arial" w:hAnsi="Arial"/>
          <w:sz w:val="22"/>
          <w:szCs w:val="22"/>
        </w:rPr>
        <w:t>Marie Skłodowska-Curie</w:t>
      </w:r>
      <w:r w:rsidR="006C5C0C" w:rsidRPr="006C5C0C">
        <w:rPr>
          <w:rFonts w:ascii="Arial" w:hAnsi="Arial"/>
          <w:sz w:val="22"/>
          <w:szCs w:val="22"/>
          <w:highlight w:val="yellow"/>
        </w:rPr>
        <w:t xml:space="preserve"> </w:t>
      </w:r>
      <w:r w:rsidR="00463E78" w:rsidRPr="008E23DB">
        <w:rPr>
          <w:rFonts w:ascii="Arial" w:hAnsi="Arial"/>
          <w:sz w:val="22"/>
          <w:szCs w:val="22"/>
          <w:highlight w:val="yellow"/>
        </w:rPr>
        <w:t>[</w:t>
      </w:r>
      <w:r w:rsidR="0067402E" w:rsidRPr="00760F4D">
        <w:rPr>
          <w:rFonts w:ascii="Arial" w:hAnsi="Arial"/>
          <w:i/>
          <w:sz w:val="22"/>
          <w:szCs w:val="22"/>
          <w:highlight w:val="yellow"/>
        </w:rPr>
        <w:t xml:space="preserve">insert </w:t>
      </w:r>
      <w:r w:rsidR="00463E78" w:rsidRPr="00760F4D">
        <w:rPr>
          <w:rFonts w:ascii="Arial" w:hAnsi="Arial"/>
          <w:i/>
          <w:sz w:val="22"/>
          <w:szCs w:val="22"/>
          <w:highlight w:val="yellow"/>
        </w:rPr>
        <w:t>type of project</w:t>
      </w:r>
      <w:r w:rsidR="00463E78" w:rsidRPr="008E23DB">
        <w:rPr>
          <w:rFonts w:ascii="Arial" w:hAnsi="Arial"/>
          <w:sz w:val="22"/>
          <w:szCs w:val="22"/>
          <w:highlight w:val="yellow"/>
        </w:rPr>
        <w:t>]</w:t>
      </w:r>
      <w:r w:rsidR="002E693B">
        <w:rPr>
          <w:rFonts w:ascii="Arial" w:hAnsi="Arial"/>
          <w:sz w:val="22"/>
          <w:szCs w:val="22"/>
        </w:rPr>
        <w:t xml:space="preserve"> </w:t>
      </w:r>
      <w:r w:rsidR="001F4997" w:rsidRPr="00C209D9">
        <w:rPr>
          <w:rFonts w:ascii="Arial" w:hAnsi="Arial"/>
          <w:sz w:val="22"/>
          <w:szCs w:val="22"/>
        </w:rPr>
        <w:t xml:space="preserve">project </w:t>
      </w:r>
      <w:r w:rsidR="001F4997" w:rsidRPr="0089274A">
        <w:rPr>
          <w:rFonts w:ascii="Arial" w:hAnsi="Arial"/>
          <w:sz w:val="22"/>
          <w:szCs w:val="22"/>
        </w:rPr>
        <w:t xml:space="preserve">entitled </w:t>
      </w:r>
      <w:r w:rsidR="001F4997" w:rsidRPr="0089274A">
        <w:rPr>
          <w:rFonts w:ascii="Arial" w:hAnsi="Arial"/>
          <w:sz w:val="22"/>
          <w:szCs w:val="22"/>
          <w:highlight w:val="yellow"/>
        </w:rPr>
        <w:t>[</w:t>
      </w:r>
      <w:r w:rsidR="001F4997" w:rsidRPr="00760F4D">
        <w:rPr>
          <w:rFonts w:ascii="Arial" w:hAnsi="Arial"/>
          <w:i/>
          <w:sz w:val="22"/>
          <w:szCs w:val="22"/>
          <w:highlight w:val="yellow"/>
        </w:rPr>
        <w:t>insert project title</w:t>
      </w:r>
      <w:r w:rsidR="001F4997" w:rsidRPr="00760F4D">
        <w:rPr>
          <w:rFonts w:ascii="Arial" w:hAnsi="Arial"/>
          <w:sz w:val="22"/>
          <w:szCs w:val="22"/>
        </w:rPr>
        <w:t>] (</w:t>
      </w:r>
      <w:r w:rsidR="001F4997" w:rsidRPr="00760F4D">
        <w:rPr>
          <w:rFonts w:ascii="Arial" w:hAnsi="Arial"/>
          <w:i/>
          <w:sz w:val="22"/>
          <w:szCs w:val="22"/>
        </w:rPr>
        <w:t>the “</w:t>
      </w:r>
      <w:r w:rsidR="001F4997" w:rsidRPr="00760F4D">
        <w:rPr>
          <w:rFonts w:ascii="Arial" w:hAnsi="Arial"/>
          <w:b/>
          <w:sz w:val="22"/>
          <w:szCs w:val="22"/>
        </w:rPr>
        <w:t>Project</w:t>
      </w:r>
      <w:r w:rsidR="001F4997" w:rsidRPr="00760F4D">
        <w:rPr>
          <w:rFonts w:ascii="Arial" w:hAnsi="Arial"/>
          <w:sz w:val="22"/>
          <w:szCs w:val="22"/>
        </w:rPr>
        <w:t>”)</w:t>
      </w:r>
      <w:r w:rsidR="002F39EC">
        <w:rPr>
          <w:rFonts w:ascii="Arial" w:hAnsi="Arial"/>
          <w:sz w:val="22"/>
          <w:szCs w:val="22"/>
        </w:rPr>
        <w:t>, pursuant to the EC Grant Agreement dated [</w:t>
      </w:r>
      <w:r w:rsidR="002F39EC" w:rsidRPr="00760F4D">
        <w:rPr>
          <w:rFonts w:ascii="Arial" w:hAnsi="Arial"/>
          <w:i/>
          <w:sz w:val="22"/>
          <w:szCs w:val="22"/>
          <w:highlight w:val="yellow"/>
        </w:rPr>
        <w:t>insert date</w:t>
      </w:r>
      <w:r w:rsidR="002F39EC">
        <w:rPr>
          <w:rFonts w:ascii="Arial" w:hAnsi="Arial"/>
          <w:sz w:val="22"/>
          <w:szCs w:val="22"/>
        </w:rPr>
        <w:t>] (the “</w:t>
      </w:r>
      <w:r w:rsidR="0023715E">
        <w:rPr>
          <w:rFonts w:ascii="Arial" w:hAnsi="Arial"/>
          <w:b/>
          <w:sz w:val="22"/>
          <w:szCs w:val="22"/>
        </w:rPr>
        <w:t>Main</w:t>
      </w:r>
      <w:r w:rsidR="002F39EC">
        <w:rPr>
          <w:rFonts w:ascii="Arial" w:hAnsi="Arial"/>
          <w:b/>
          <w:sz w:val="22"/>
          <w:szCs w:val="22"/>
        </w:rPr>
        <w:t xml:space="preserve"> Agreement</w:t>
      </w:r>
      <w:r w:rsidR="002F39EC">
        <w:rPr>
          <w:rFonts w:ascii="Arial" w:hAnsi="Arial"/>
          <w:sz w:val="22"/>
          <w:szCs w:val="22"/>
        </w:rPr>
        <w:t>”)</w:t>
      </w:r>
      <w:r w:rsidR="001F4997" w:rsidRPr="00760F4D">
        <w:rPr>
          <w:rFonts w:ascii="Arial" w:hAnsi="Arial"/>
          <w:sz w:val="22"/>
          <w:szCs w:val="22"/>
        </w:rPr>
        <w:t>.</w:t>
      </w:r>
      <w:r w:rsidR="0067402E" w:rsidRPr="0067402E">
        <w:rPr>
          <w:rFonts w:ascii="Arial" w:hAnsi="Arial"/>
          <w:sz w:val="22"/>
          <w:szCs w:val="22"/>
        </w:rPr>
        <w:t>]</w:t>
      </w:r>
    </w:p>
    <w:p w14:paraId="707F88F6" w14:textId="69E7D67C" w:rsidR="0067402E" w:rsidRDefault="0067402E" w:rsidP="00760F4D">
      <w:pPr>
        <w:tabs>
          <w:tab w:val="clear" w:pos="576"/>
        </w:tabs>
        <w:ind w:left="1152"/>
        <w:rPr>
          <w:rFonts w:ascii="Arial" w:hAnsi="Arial"/>
          <w:sz w:val="22"/>
          <w:szCs w:val="22"/>
        </w:rPr>
      </w:pPr>
      <w:r w:rsidRPr="00E15357">
        <w:rPr>
          <w:rFonts w:ascii="Arial" w:hAnsi="Arial"/>
          <w:sz w:val="22"/>
          <w:szCs w:val="22"/>
          <w:highlight w:val="cyan"/>
        </w:rPr>
        <w:t>OR</w:t>
      </w:r>
    </w:p>
    <w:p w14:paraId="69C552B1" w14:textId="73FDDF9E" w:rsidR="006C5C0C" w:rsidRPr="00C82CAB" w:rsidRDefault="00AD549B" w:rsidP="00C82CAB">
      <w:pPr>
        <w:numPr>
          <w:ilvl w:val="0"/>
          <w:numId w:val="45"/>
        </w:numPr>
        <w:rPr>
          <w:rFonts w:ascii="Arial" w:hAnsi="Arial"/>
          <w:sz w:val="22"/>
          <w:szCs w:val="22"/>
        </w:rPr>
      </w:pPr>
      <w:r>
        <w:rPr>
          <w:rFonts w:ascii="Arial" w:hAnsi="Arial" w:cs="Arial"/>
          <w:sz w:val="22"/>
          <w:szCs w:val="22"/>
        </w:rPr>
        <w:t>[</w:t>
      </w:r>
      <w:r w:rsidRPr="007535CF">
        <w:rPr>
          <w:rFonts w:ascii="Arial" w:hAnsi="Arial" w:cs="Arial"/>
          <w:i/>
          <w:sz w:val="22"/>
          <w:szCs w:val="22"/>
          <w:highlight w:val="cyan"/>
        </w:rPr>
        <w:t>For other Fellow</w:t>
      </w:r>
      <w:r w:rsidR="007A2882" w:rsidRPr="007535CF">
        <w:rPr>
          <w:rFonts w:ascii="Arial" w:hAnsi="Arial" w:cs="Arial"/>
          <w:i/>
          <w:sz w:val="22"/>
          <w:szCs w:val="22"/>
          <w:highlight w:val="cyan"/>
        </w:rPr>
        <w:t>s working within ITN</w:t>
      </w:r>
      <w:r w:rsidRPr="007535CF">
        <w:rPr>
          <w:rFonts w:ascii="Arial" w:hAnsi="Arial" w:cs="Arial"/>
          <w:i/>
          <w:sz w:val="22"/>
          <w:szCs w:val="22"/>
          <w:highlight w:val="cyan"/>
        </w:rPr>
        <w:t>s</w:t>
      </w:r>
      <w:r w:rsidR="007A2882">
        <w:rPr>
          <w:rFonts w:ascii="Arial" w:hAnsi="Arial" w:cs="Arial"/>
          <w:sz w:val="22"/>
          <w:szCs w:val="22"/>
        </w:rPr>
        <w:t>]</w:t>
      </w:r>
      <w:r>
        <w:rPr>
          <w:rFonts w:ascii="Arial" w:hAnsi="Arial" w:cs="Arial"/>
          <w:sz w:val="22"/>
          <w:szCs w:val="22"/>
        </w:rPr>
        <w:t xml:space="preserve"> [</w:t>
      </w:r>
      <w:r w:rsidRPr="0067402E">
        <w:rPr>
          <w:rFonts w:ascii="Arial" w:hAnsi="Arial" w:cs="Arial"/>
          <w:sz w:val="22"/>
          <w:szCs w:val="22"/>
        </w:rPr>
        <w:t>The</w:t>
      </w:r>
      <w:r w:rsidRPr="00C209D9">
        <w:rPr>
          <w:rFonts w:ascii="Arial" w:hAnsi="Arial"/>
          <w:sz w:val="22"/>
          <w:szCs w:val="22"/>
        </w:rPr>
        <w:t xml:space="preserve"> University and the Host are </w:t>
      </w:r>
      <w:r>
        <w:rPr>
          <w:rFonts w:ascii="Arial" w:hAnsi="Arial"/>
          <w:sz w:val="22"/>
          <w:szCs w:val="22"/>
        </w:rPr>
        <w:t xml:space="preserve">collaborating within </w:t>
      </w:r>
      <w:r w:rsidRPr="00C209D9">
        <w:rPr>
          <w:rFonts w:ascii="Arial" w:hAnsi="Arial"/>
          <w:sz w:val="22"/>
          <w:szCs w:val="22"/>
        </w:rPr>
        <w:t>a</w:t>
      </w:r>
      <w:r>
        <w:rPr>
          <w:rFonts w:ascii="Arial" w:hAnsi="Arial"/>
          <w:sz w:val="22"/>
          <w:szCs w:val="22"/>
        </w:rPr>
        <w:t xml:space="preserve"> </w:t>
      </w:r>
      <w:r w:rsidRPr="006C5C0C">
        <w:rPr>
          <w:rFonts w:ascii="Arial" w:hAnsi="Arial"/>
          <w:sz w:val="22"/>
          <w:szCs w:val="22"/>
        </w:rPr>
        <w:t>Marie Skłodowska-Curie</w:t>
      </w:r>
      <w:r w:rsidRPr="006C5C0C">
        <w:rPr>
          <w:rFonts w:ascii="Arial" w:hAnsi="Arial"/>
          <w:sz w:val="22"/>
          <w:szCs w:val="22"/>
          <w:highlight w:val="yellow"/>
        </w:rPr>
        <w:t xml:space="preserve"> </w:t>
      </w:r>
      <w:r w:rsidRPr="008E23DB">
        <w:rPr>
          <w:rFonts w:ascii="Arial" w:hAnsi="Arial"/>
          <w:sz w:val="22"/>
          <w:szCs w:val="22"/>
          <w:highlight w:val="yellow"/>
        </w:rPr>
        <w:t>[</w:t>
      </w:r>
      <w:r w:rsidRPr="00760F4D">
        <w:rPr>
          <w:rFonts w:ascii="Arial" w:hAnsi="Arial"/>
          <w:i/>
          <w:sz w:val="22"/>
          <w:szCs w:val="22"/>
          <w:highlight w:val="yellow"/>
        </w:rPr>
        <w:t>insert type of project</w:t>
      </w:r>
      <w:r w:rsidRPr="008E23DB">
        <w:rPr>
          <w:rFonts w:ascii="Arial" w:hAnsi="Arial"/>
          <w:sz w:val="22"/>
          <w:szCs w:val="22"/>
          <w:highlight w:val="yellow"/>
        </w:rPr>
        <w:t>]</w:t>
      </w:r>
      <w:r>
        <w:rPr>
          <w:rFonts w:ascii="Arial" w:hAnsi="Arial"/>
          <w:sz w:val="22"/>
          <w:szCs w:val="22"/>
        </w:rPr>
        <w:t xml:space="preserve"> </w:t>
      </w:r>
      <w:r w:rsidRPr="00C209D9">
        <w:rPr>
          <w:rFonts w:ascii="Arial" w:hAnsi="Arial"/>
          <w:sz w:val="22"/>
          <w:szCs w:val="22"/>
        </w:rPr>
        <w:t xml:space="preserve">project </w:t>
      </w:r>
      <w:r w:rsidRPr="0089274A">
        <w:rPr>
          <w:rFonts w:ascii="Arial" w:hAnsi="Arial"/>
          <w:sz w:val="22"/>
          <w:szCs w:val="22"/>
        </w:rPr>
        <w:t xml:space="preserve">entitled </w:t>
      </w:r>
      <w:r w:rsidRPr="0089274A">
        <w:rPr>
          <w:rFonts w:ascii="Arial" w:hAnsi="Arial"/>
          <w:sz w:val="22"/>
          <w:szCs w:val="22"/>
          <w:highlight w:val="yellow"/>
        </w:rPr>
        <w:t>[</w:t>
      </w:r>
      <w:r w:rsidRPr="00760F4D">
        <w:rPr>
          <w:rFonts w:ascii="Arial" w:hAnsi="Arial"/>
          <w:i/>
          <w:sz w:val="22"/>
          <w:szCs w:val="22"/>
          <w:highlight w:val="yellow"/>
        </w:rPr>
        <w:t>insert project title</w:t>
      </w:r>
      <w:r w:rsidRPr="00760F4D">
        <w:rPr>
          <w:rFonts w:ascii="Arial" w:hAnsi="Arial"/>
          <w:sz w:val="22"/>
          <w:szCs w:val="22"/>
        </w:rPr>
        <w:t>] (</w:t>
      </w:r>
      <w:r w:rsidRPr="00760F4D">
        <w:rPr>
          <w:rFonts w:ascii="Arial" w:hAnsi="Arial"/>
          <w:i/>
          <w:sz w:val="22"/>
          <w:szCs w:val="22"/>
        </w:rPr>
        <w:t>the “</w:t>
      </w:r>
      <w:r w:rsidRPr="00760F4D">
        <w:rPr>
          <w:rFonts w:ascii="Arial" w:hAnsi="Arial"/>
          <w:b/>
          <w:sz w:val="22"/>
          <w:szCs w:val="22"/>
        </w:rPr>
        <w:t>Project</w:t>
      </w:r>
      <w:r w:rsidRPr="00760F4D">
        <w:rPr>
          <w:rFonts w:ascii="Arial" w:hAnsi="Arial"/>
          <w:sz w:val="22"/>
          <w:szCs w:val="22"/>
        </w:rPr>
        <w:t>”)</w:t>
      </w:r>
      <w:r>
        <w:rPr>
          <w:rFonts w:ascii="Arial" w:hAnsi="Arial"/>
          <w:sz w:val="22"/>
          <w:szCs w:val="22"/>
        </w:rPr>
        <w:t>, pursuant to the EC Grant Agreement dated [</w:t>
      </w:r>
      <w:r w:rsidRPr="00760F4D">
        <w:rPr>
          <w:rFonts w:ascii="Arial" w:hAnsi="Arial"/>
          <w:i/>
          <w:sz w:val="22"/>
          <w:szCs w:val="22"/>
          <w:highlight w:val="yellow"/>
        </w:rPr>
        <w:t>insert date</w:t>
      </w:r>
      <w:r>
        <w:rPr>
          <w:rFonts w:ascii="Arial" w:hAnsi="Arial"/>
          <w:sz w:val="22"/>
          <w:szCs w:val="22"/>
        </w:rPr>
        <w:t>] (the “</w:t>
      </w:r>
      <w:r>
        <w:rPr>
          <w:rFonts w:ascii="Arial" w:hAnsi="Arial"/>
          <w:b/>
          <w:sz w:val="22"/>
          <w:szCs w:val="22"/>
        </w:rPr>
        <w:t>Main Agreement</w:t>
      </w:r>
      <w:r>
        <w:rPr>
          <w:rFonts w:ascii="Arial" w:hAnsi="Arial"/>
          <w:sz w:val="22"/>
          <w:szCs w:val="22"/>
        </w:rPr>
        <w:t>”)</w:t>
      </w:r>
      <w:r w:rsidRPr="00760F4D">
        <w:rPr>
          <w:rFonts w:ascii="Arial" w:hAnsi="Arial"/>
          <w:sz w:val="22"/>
          <w:szCs w:val="22"/>
        </w:rPr>
        <w:t>.</w:t>
      </w:r>
      <w:r w:rsidRPr="0067402E">
        <w:rPr>
          <w:rFonts w:ascii="Arial" w:hAnsi="Arial"/>
          <w:sz w:val="22"/>
          <w:szCs w:val="22"/>
        </w:rPr>
        <w:t>]</w:t>
      </w:r>
    </w:p>
    <w:p w14:paraId="52A7286A" w14:textId="3B91F734" w:rsidR="004F1A11" w:rsidRPr="00B57B36" w:rsidRDefault="004F1A11" w:rsidP="00B57B36">
      <w:pPr>
        <w:pStyle w:val="ListBullet8"/>
        <w:tabs>
          <w:tab w:val="clear" w:pos="576"/>
        </w:tabs>
        <w:rPr>
          <w:rFonts w:ascii="Arial" w:hAnsi="Arial" w:cs="Arial"/>
          <w:b/>
          <w:bCs/>
          <w:sz w:val="22"/>
          <w:szCs w:val="22"/>
        </w:rPr>
      </w:pPr>
      <w:r w:rsidRPr="00B57B36">
        <w:rPr>
          <w:rFonts w:ascii="Arial" w:hAnsi="Arial" w:cs="Arial"/>
          <w:b/>
          <w:bCs/>
          <w:sz w:val="22"/>
          <w:szCs w:val="22"/>
        </w:rPr>
        <w:t>THE SECONDMENT</w:t>
      </w:r>
    </w:p>
    <w:p w14:paraId="71C642C5" w14:textId="28081148" w:rsidR="004F1A11" w:rsidRDefault="00DE73E5" w:rsidP="0089274A">
      <w:pPr>
        <w:numPr>
          <w:ilvl w:val="0"/>
          <w:numId w:val="45"/>
        </w:numPr>
        <w:rPr>
          <w:rFonts w:ascii="Arial" w:hAnsi="Arial" w:cs="Arial"/>
          <w:sz w:val="22"/>
          <w:szCs w:val="22"/>
        </w:rPr>
      </w:pPr>
      <w:bookmarkStart w:id="1" w:name="_Ref16672360"/>
      <w:bookmarkStart w:id="2" w:name="_Ref21533048"/>
      <w:r w:rsidRPr="00B57B36">
        <w:rPr>
          <w:rFonts w:ascii="Arial" w:hAnsi="Arial" w:cs="Arial"/>
          <w:iCs/>
          <w:sz w:val="22"/>
          <w:szCs w:val="22"/>
        </w:rPr>
        <w:t>The Secondee</w:t>
      </w:r>
      <w:r w:rsidR="004F1A11" w:rsidRPr="00B57B36">
        <w:rPr>
          <w:rFonts w:ascii="Arial" w:hAnsi="Arial" w:cs="Arial"/>
          <w:sz w:val="22"/>
          <w:szCs w:val="22"/>
        </w:rPr>
        <w:t xml:space="preserve"> </w:t>
      </w:r>
      <w:r w:rsidR="004F1A11" w:rsidRPr="00B57B36">
        <w:rPr>
          <w:rFonts w:ascii="Arial" w:hAnsi="Arial" w:cs="Arial"/>
          <w:bCs/>
          <w:sz w:val="22"/>
          <w:szCs w:val="22"/>
        </w:rPr>
        <w:t xml:space="preserve">shall be seconded </w:t>
      </w:r>
      <w:r w:rsidR="002F39EC">
        <w:rPr>
          <w:rFonts w:ascii="Arial" w:hAnsi="Arial" w:cs="Arial"/>
          <w:bCs/>
          <w:sz w:val="22"/>
          <w:szCs w:val="22"/>
        </w:rPr>
        <w:t xml:space="preserve">for the purposes of the Project </w:t>
      </w:r>
      <w:r w:rsidR="004F1A11" w:rsidRPr="00B57B36">
        <w:rPr>
          <w:rFonts w:ascii="Arial" w:hAnsi="Arial" w:cs="Arial"/>
          <w:bCs/>
          <w:sz w:val="22"/>
          <w:szCs w:val="22"/>
        </w:rPr>
        <w:t>to th</w:t>
      </w:r>
      <w:r w:rsidR="004F1A11" w:rsidRPr="00B57B36">
        <w:rPr>
          <w:rFonts w:ascii="Arial" w:hAnsi="Arial" w:cs="Arial"/>
          <w:sz w:val="22"/>
          <w:szCs w:val="22"/>
        </w:rPr>
        <w:t xml:space="preserve">e </w:t>
      </w:r>
      <w:r w:rsidR="007C082D" w:rsidRPr="00B57B36">
        <w:rPr>
          <w:rFonts w:ascii="Arial" w:hAnsi="Arial" w:cs="Arial"/>
          <w:sz w:val="22"/>
          <w:szCs w:val="22"/>
        </w:rPr>
        <w:t>H</w:t>
      </w:r>
      <w:r w:rsidR="005C406C" w:rsidRPr="00B57B36">
        <w:rPr>
          <w:rFonts w:ascii="Arial" w:hAnsi="Arial" w:cs="Arial"/>
          <w:sz w:val="22"/>
          <w:szCs w:val="22"/>
        </w:rPr>
        <w:t>ost</w:t>
      </w:r>
      <w:r w:rsidR="004F1A11" w:rsidRPr="00B57B36">
        <w:rPr>
          <w:rFonts w:ascii="Arial" w:hAnsi="Arial" w:cs="Arial"/>
          <w:sz w:val="22"/>
          <w:szCs w:val="22"/>
        </w:rPr>
        <w:t xml:space="preserve"> for the period between </w:t>
      </w:r>
      <w:r w:rsidR="001C0F81" w:rsidRPr="00B57B36">
        <w:rPr>
          <w:rFonts w:ascii="Arial" w:hAnsi="Arial" w:cs="Arial"/>
          <w:sz w:val="22"/>
          <w:szCs w:val="22"/>
        </w:rPr>
        <w:t>[</w:t>
      </w:r>
      <w:r w:rsidR="001C0F81" w:rsidRPr="00B57B36">
        <w:rPr>
          <w:rFonts w:ascii="Arial" w:hAnsi="Arial" w:cs="Arial"/>
          <w:sz w:val="22"/>
          <w:szCs w:val="22"/>
          <w:highlight w:val="yellow"/>
        </w:rPr>
        <w:t>DATE</w:t>
      </w:r>
      <w:r w:rsidR="001C0F81" w:rsidRPr="00B57B36">
        <w:rPr>
          <w:rFonts w:ascii="Arial" w:hAnsi="Arial" w:cs="Arial"/>
          <w:sz w:val="22"/>
          <w:szCs w:val="22"/>
        </w:rPr>
        <w:t xml:space="preserve">] </w:t>
      </w:r>
      <w:r w:rsidR="004F1A11" w:rsidRPr="00B57B36">
        <w:rPr>
          <w:rFonts w:ascii="Arial" w:hAnsi="Arial" w:cs="Arial"/>
          <w:sz w:val="22"/>
          <w:szCs w:val="22"/>
        </w:rPr>
        <w:t xml:space="preserve">and </w:t>
      </w:r>
      <w:r w:rsidR="001C0F81" w:rsidRPr="00B57B36">
        <w:rPr>
          <w:rFonts w:ascii="Arial" w:hAnsi="Arial" w:cs="Arial"/>
          <w:sz w:val="22"/>
          <w:szCs w:val="22"/>
        </w:rPr>
        <w:t>[</w:t>
      </w:r>
      <w:r w:rsidR="001C0F81" w:rsidRPr="00B57B36">
        <w:rPr>
          <w:rFonts w:ascii="Arial" w:hAnsi="Arial" w:cs="Arial"/>
          <w:sz w:val="22"/>
          <w:szCs w:val="22"/>
          <w:highlight w:val="yellow"/>
        </w:rPr>
        <w:t>DATE</w:t>
      </w:r>
      <w:r w:rsidR="001C0F81" w:rsidRPr="00B57B36">
        <w:rPr>
          <w:rFonts w:ascii="Arial" w:hAnsi="Arial" w:cs="Arial"/>
          <w:sz w:val="22"/>
          <w:szCs w:val="22"/>
        </w:rPr>
        <w:t>]</w:t>
      </w:r>
      <w:r w:rsidR="004F1A11" w:rsidRPr="00B57B36">
        <w:rPr>
          <w:rFonts w:ascii="Arial" w:hAnsi="Arial" w:cs="Arial"/>
          <w:sz w:val="22"/>
          <w:szCs w:val="22"/>
        </w:rPr>
        <w:t xml:space="preserve"> or such earlier </w:t>
      </w:r>
      <w:r w:rsidR="00144C08">
        <w:rPr>
          <w:rFonts w:ascii="Arial" w:hAnsi="Arial" w:cs="Arial"/>
          <w:sz w:val="22"/>
          <w:szCs w:val="22"/>
        </w:rPr>
        <w:t xml:space="preserve">termination </w:t>
      </w:r>
      <w:r w:rsidR="004F1A11" w:rsidRPr="00B57B36">
        <w:rPr>
          <w:rFonts w:ascii="Arial" w:hAnsi="Arial" w:cs="Arial"/>
          <w:sz w:val="22"/>
          <w:szCs w:val="22"/>
        </w:rPr>
        <w:t>date as may arise by operation of this Agreement</w:t>
      </w:r>
      <w:r w:rsidR="00322B01">
        <w:rPr>
          <w:rFonts w:ascii="Arial" w:hAnsi="Arial" w:cs="Arial"/>
          <w:sz w:val="22"/>
          <w:szCs w:val="22"/>
        </w:rPr>
        <w:t>,</w:t>
      </w:r>
      <w:r w:rsidR="002F39EC">
        <w:rPr>
          <w:rFonts w:ascii="Arial" w:hAnsi="Arial" w:cs="Arial"/>
          <w:sz w:val="22"/>
          <w:szCs w:val="22"/>
        </w:rPr>
        <w:t xml:space="preserve"> or such later date as is agreed in writing by all the Parties </w:t>
      </w:r>
      <w:r w:rsidR="00984E98" w:rsidRPr="00B57B36">
        <w:rPr>
          <w:rFonts w:ascii="Arial" w:hAnsi="Arial" w:cs="Arial"/>
          <w:sz w:val="22"/>
          <w:szCs w:val="22"/>
        </w:rPr>
        <w:t>(the “</w:t>
      </w:r>
      <w:r w:rsidR="00984E98" w:rsidRPr="00760F4D">
        <w:rPr>
          <w:rFonts w:ascii="Arial" w:hAnsi="Arial" w:cs="Arial"/>
          <w:b/>
          <w:sz w:val="22"/>
          <w:szCs w:val="22"/>
        </w:rPr>
        <w:t>Secondment</w:t>
      </w:r>
      <w:r w:rsidR="00984E98" w:rsidRPr="00B57B36">
        <w:rPr>
          <w:rFonts w:ascii="Arial" w:hAnsi="Arial" w:cs="Arial"/>
          <w:sz w:val="22"/>
          <w:szCs w:val="22"/>
        </w:rPr>
        <w:t>”)</w:t>
      </w:r>
      <w:r w:rsidR="004F1A11" w:rsidRPr="00B57B36">
        <w:rPr>
          <w:rFonts w:ascii="Arial" w:hAnsi="Arial" w:cs="Arial"/>
          <w:sz w:val="22"/>
          <w:szCs w:val="22"/>
        </w:rPr>
        <w:t>.</w:t>
      </w:r>
      <w:bookmarkEnd w:id="1"/>
      <w:r w:rsidR="004F1A11" w:rsidRPr="00B57B36">
        <w:rPr>
          <w:rFonts w:ascii="Arial" w:hAnsi="Arial" w:cs="Arial"/>
          <w:sz w:val="22"/>
          <w:szCs w:val="22"/>
        </w:rPr>
        <w:t xml:space="preserve"> </w:t>
      </w:r>
      <w:r w:rsidR="007F5101">
        <w:rPr>
          <w:rFonts w:ascii="Arial" w:hAnsi="Arial" w:cs="Arial"/>
          <w:sz w:val="22"/>
          <w:szCs w:val="22"/>
        </w:rPr>
        <w:t>If this Agreement is entered into after the start date of the Secondment</w:t>
      </w:r>
      <w:r w:rsidR="007A40FD">
        <w:rPr>
          <w:rFonts w:ascii="Arial" w:hAnsi="Arial" w:cs="Arial"/>
          <w:sz w:val="22"/>
          <w:szCs w:val="22"/>
        </w:rPr>
        <w:t xml:space="preserve"> specified above</w:t>
      </w:r>
      <w:r w:rsidR="007F5101">
        <w:rPr>
          <w:rFonts w:ascii="Arial" w:hAnsi="Arial" w:cs="Arial"/>
          <w:sz w:val="22"/>
          <w:szCs w:val="22"/>
        </w:rPr>
        <w:t>, it shall apply retrospectively to work carried out during the Secondment from such start date.</w:t>
      </w:r>
      <w:bookmarkEnd w:id="2"/>
    </w:p>
    <w:p w14:paraId="3E08A4BD" w14:textId="1192E91D" w:rsidR="00FA07FB" w:rsidRDefault="00FA07FB" w:rsidP="00FA07FB">
      <w:pPr>
        <w:numPr>
          <w:ilvl w:val="0"/>
          <w:numId w:val="45"/>
        </w:numPr>
        <w:rPr>
          <w:rFonts w:ascii="Arial" w:hAnsi="Arial" w:cs="Arial"/>
          <w:sz w:val="22"/>
          <w:szCs w:val="22"/>
        </w:rPr>
      </w:pPr>
      <w:r>
        <w:rPr>
          <w:rFonts w:ascii="Arial" w:hAnsi="Arial" w:cs="Arial"/>
          <w:sz w:val="22"/>
          <w:szCs w:val="22"/>
        </w:rPr>
        <w:t xml:space="preserve">Further </w:t>
      </w:r>
      <w:r w:rsidR="00383A8D">
        <w:rPr>
          <w:rFonts w:ascii="Arial" w:hAnsi="Arial" w:cs="Arial"/>
          <w:sz w:val="22"/>
          <w:szCs w:val="22"/>
        </w:rPr>
        <w:t>details</w:t>
      </w:r>
      <w:r>
        <w:rPr>
          <w:rFonts w:ascii="Arial" w:hAnsi="Arial" w:cs="Arial"/>
          <w:sz w:val="22"/>
          <w:szCs w:val="22"/>
        </w:rPr>
        <w:t xml:space="preserve"> regarding the expected program</w:t>
      </w:r>
      <w:r w:rsidR="007A2882">
        <w:rPr>
          <w:rFonts w:ascii="Arial" w:hAnsi="Arial" w:cs="Arial"/>
          <w:sz w:val="22"/>
          <w:szCs w:val="22"/>
        </w:rPr>
        <w:t>me</w:t>
      </w:r>
      <w:r>
        <w:rPr>
          <w:rFonts w:ascii="Arial" w:hAnsi="Arial" w:cs="Arial"/>
          <w:sz w:val="22"/>
          <w:szCs w:val="22"/>
        </w:rPr>
        <w:t xml:space="preserve"> of work that the Secondee shall perform in relation to the Project is set out in </w:t>
      </w:r>
      <w:r>
        <w:rPr>
          <w:rFonts w:ascii="Arial" w:hAnsi="Arial" w:cs="Arial"/>
          <w:b/>
          <w:sz w:val="22"/>
          <w:szCs w:val="22"/>
        </w:rPr>
        <w:t xml:space="preserve">Schedule </w:t>
      </w:r>
      <w:r w:rsidRPr="00FF7B70">
        <w:rPr>
          <w:rFonts w:ascii="Arial" w:hAnsi="Arial" w:cs="Arial"/>
          <w:sz w:val="22"/>
          <w:szCs w:val="22"/>
        </w:rPr>
        <w:t>[</w:t>
      </w:r>
      <w:r w:rsidRPr="00FF7B70">
        <w:rPr>
          <w:rFonts w:ascii="Arial" w:hAnsi="Arial" w:cs="Arial"/>
          <w:b/>
          <w:sz w:val="22"/>
          <w:szCs w:val="22"/>
          <w:highlight w:val="yellow"/>
        </w:rPr>
        <w:t>1</w:t>
      </w:r>
      <w:r>
        <w:rPr>
          <w:rFonts w:ascii="Arial" w:hAnsi="Arial" w:cs="Arial"/>
          <w:sz w:val="22"/>
          <w:szCs w:val="22"/>
        </w:rPr>
        <w:t>].</w:t>
      </w:r>
      <w:r w:rsidR="00C82CAB">
        <w:rPr>
          <w:rFonts w:ascii="Arial" w:hAnsi="Arial" w:cs="Arial"/>
          <w:sz w:val="22"/>
          <w:szCs w:val="22"/>
        </w:rPr>
        <w:t xml:space="preserve"> </w:t>
      </w:r>
      <w:r w:rsidR="007A2882">
        <w:rPr>
          <w:rFonts w:ascii="Arial" w:hAnsi="Arial" w:cs="Arial"/>
          <w:sz w:val="22"/>
          <w:szCs w:val="22"/>
        </w:rPr>
        <w:t>A career development plan</w:t>
      </w:r>
      <w:r w:rsidR="007A2882" w:rsidRPr="00B57B36" w:rsidDel="007A2882">
        <w:rPr>
          <w:rFonts w:ascii="Arial" w:hAnsi="Arial" w:cs="Arial"/>
          <w:sz w:val="22"/>
          <w:szCs w:val="22"/>
        </w:rPr>
        <w:t xml:space="preserve"> </w:t>
      </w:r>
      <w:r w:rsidR="007A2882">
        <w:rPr>
          <w:rFonts w:ascii="Arial" w:hAnsi="Arial" w:cs="Arial"/>
          <w:sz w:val="22"/>
          <w:szCs w:val="22"/>
        </w:rPr>
        <w:t>must</w:t>
      </w:r>
      <w:r w:rsidRPr="00B57B36">
        <w:rPr>
          <w:rFonts w:ascii="Arial" w:hAnsi="Arial" w:cs="Arial"/>
          <w:sz w:val="22"/>
          <w:szCs w:val="22"/>
        </w:rPr>
        <w:t xml:space="preserve"> be agreed with </w:t>
      </w:r>
      <w:r w:rsidRPr="0089274A">
        <w:rPr>
          <w:rFonts w:ascii="Arial" w:hAnsi="Arial" w:cs="Arial"/>
          <w:sz w:val="22"/>
          <w:szCs w:val="22"/>
        </w:rPr>
        <w:t>the Secondee</w:t>
      </w:r>
      <w:r w:rsidRPr="00B57B36">
        <w:rPr>
          <w:rFonts w:ascii="Arial" w:hAnsi="Arial" w:cs="Arial"/>
          <w:sz w:val="22"/>
          <w:szCs w:val="22"/>
        </w:rPr>
        <w:t xml:space="preserve"> at the outset of the Secondment. </w:t>
      </w:r>
    </w:p>
    <w:p w14:paraId="7BA66C94" w14:textId="7E8E49EE" w:rsidR="007513FE" w:rsidRPr="00B57B36" w:rsidRDefault="007513FE" w:rsidP="007513FE">
      <w:pPr>
        <w:numPr>
          <w:ilvl w:val="0"/>
          <w:numId w:val="45"/>
        </w:numPr>
        <w:rPr>
          <w:rFonts w:ascii="Arial" w:hAnsi="Arial" w:cs="Arial"/>
          <w:sz w:val="22"/>
          <w:szCs w:val="22"/>
        </w:rPr>
      </w:pPr>
      <w:r w:rsidRPr="00B57B36">
        <w:rPr>
          <w:rFonts w:ascii="Arial" w:hAnsi="Arial" w:cs="Arial"/>
          <w:sz w:val="22"/>
          <w:szCs w:val="22"/>
        </w:rPr>
        <w:t xml:space="preserve">During the Secondment, </w:t>
      </w:r>
      <w:r w:rsidRPr="0089274A">
        <w:rPr>
          <w:rFonts w:ascii="Arial" w:hAnsi="Arial" w:cs="Arial"/>
          <w:sz w:val="22"/>
          <w:szCs w:val="22"/>
        </w:rPr>
        <w:t>the Secondee</w:t>
      </w:r>
      <w:r w:rsidRPr="00B57B36">
        <w:rPr>
          <w:rFonts w:ascii="Arial" w:hAnsi="Arial" w:cs="Arial"/>
          <w:sz w:val="22"/>
          <w:szCs w:val="22"/>
        </w:rPr>
        <w:t xml:space="preserve"> </w:t>
      </w:r>
      <w:r>
        <w:rPr>
          <w:rFonts w:ascii="Arial" w:hAnsi="Arial" w:cs="Arial"/>
          <w:sz w:val="22"/>
          <w:szCs w:val="22"/>
        </w:rPr>
        <w:t>shall hold the role title of</w:t>
      </w:r>
      <w:r w:rsidRPr="00B57B36">
        <w:rPr>
          <w:rFonts w:ascii="Arial" w:hAnsi="Arial" w:cs="Arial"/>
          <w:sz w:val="22"/>
          <w:szCs w:val="22"/>
        </w:rPr>
        <w:t xml:space="preserve"> [</w:t>
      </w:r>
      <w:r w:rsidRPr="00FF7B70">
        <w:rPr>
          <w:rFonts w:ascii="Arial" w:hAnsi="Arial" w:cs="Arial"/>
          <w:i/>
          <w:sz w:val="22"/>
          <w:szCs w:val="22"/>
          <w:highlight w:val="yellow"/>
        </w:rPr>
        <w:t xml:space="preserve">insert </w:t>
      </w:r>
      <w:r>
        <w:rPr>
          <w:rFonts w:ascii="Arial" w:hAnsi="Arial" w:cs="Arial"/>
          <w:i/>
          <w:sz w:val="22"/>
          <w:szCs w:val="22"/>
          <w:highlight w:val="yellow"/>
        </w:rPr>
        <w:t>role</w:t>
      </w:r>
      <w:r w:rsidRPr="00FF7B70">
        <w:rPr>
          <w:rFonts w:ascii="Arial" w:hAnsi="Arial" w:cs="Arial"/>
          <w:i/>
          <w:sz w:val="22"/>
          <w:szCs w:val="22"/>
          <w:highlight w:val="yellow"/>
        </w:rPr>
        <w:t xml:space="preserve"> title</w:t>
      </w:r>
      <w:r w:rsidRPr="0089274A">
        <w:rPr>
          <w:rFonts w:ascii="Arial" w:hAnsi="Arial" w:cs="Arial"/>
          <w:sz w:val="22"/>
          <w:szCs w:val="22"/>
          <w:highlight w:val="yellow"/>
        </w:rPr>
        <w:t>]</w:t>
      </w:r>
      <w:r w:rsidRPr="00B57B36">
        <w:rPr>
          <w:rFonts w:ascii="Arial" w:hAnsi="Arial" w:cs="Arial"/>
          <w:sz w:val="22"/>
          <w:szCs w:val="22"/>
        </w:rPr>
        <w:t xml:space="preserve">, reporting to </w:t>
      </w:r>
      <w:r w:rsidRPr="0089274A">
        <w:rPr>
          <w:rFonts w:ascii="Arial" w:hAnsi="Arial" w:cs="Arial"/>
          <w:sz w:val="22"/>
          <w:szCs w:val="22"/>
          <w:highlight w:val="yellow"/>
        </w:rPr>
        <w:t>[</w:t>
      </w:r>
      <w:r w:rsidRPr="00FF7B70">
        <w:rPr>
          <w:rFonts w:ascii="Arial" w:hAnsi="Arial" w:cs="Arial"/>
          <w:i/>
          <w:sz w:val="22"/>
          <w:szCs w:val="22"/>
          <w:highlight w:val="yellow"/>
        </w:rPr>
        <w:t>insert name, job title, department</w:t>
      </w:r>
      <w:r w:rsidRPr="0089274A">
        <w:rPr>
          <w:rFonts w:ascii="Arial" w:hAnsi="Arial" w:cs="Arial"/>
          <w:sz w:val="22"/>
          <w:szCs w:val="22"/>
          <w:highlight w:val="yellow"/>
        </w:rPr>
        <w:t>]</w:t>
      </w:r>
      <w:r w:rsidRPr="00B57B36">
        <w:rPr>
          <w:rFonts w:ascii="Arial" w:hAnsi="Arial" w:cs="Arial"/>
          <w:sz w:val="22"/>
          <w:szCs w:val="22"/>
        </w:rPr>
        <w:t>, (“</w:t>
      </w:r>
      <w:r w:rsidRPr="00FF7B70">
        <w:rPr>
          <w:rFonts w:ascii="Arial" w:hAnsi="Arial" w:cs="Arial"/>
          <w:b/>
          <w:sz w:val="22"/>
          <w:szCs w:val="22"/>
        </w:rPr>
        <w:t>Host Contact</w:t>
      </w:r>
      <w:r w:rsidRPr="00B57B36">
        <w:rPr>
          <w:rFonts w:ascii="Arial" w:hAnsi="Arial" w:cs="Arial"/>
          <w:sz w:val="22"/>
          <w:szCs w:val="22"/>
        </w:rPr>
        <w:t>”).</w:t>
      </w:r>
    </w:p>
    <w:p w14:paraId="3AA05DD5" w14:textId="72FD3697" w:rsidR="007513FE" w:rsidRPr="00B57B36" w:rsidRDefault="007513FE" w:rsidP="007513FE">
      <w:pPr>
        <w:numPr>
          <w:ilvl w:val="0"/>
          <w:numId w:val="45"/>
        </w:numPr>
        <w:rPr>
          <w:rFonts w:ascii="Arial" w:hAnsi="Arial" w:cs="Arial"/>
          <w:sz w:val="22"/>
          <w:szCs w:val="22"/>
        </w:rPr>
      </w:pPr>
      <w:bookmarkStart w:id="3" w:name="_Ref16605359"/>
      <w:r>
        <w:rPr>
          <w:rFonts w:ascii="Arial" w:hAnsi="Arial" w:cs="Arial"/>
          <w:sz w:val="22"/>
          <w:szCs w:val="22"/>
        </w:rPr>
        <w:t>During the Secondment t</w:t>
      </w:r>
      <w:r w:rsidRPr="00B57B36">
        <w:rPr>
          <w:rFonts w:ascii="Arial" w:hAnsi="Arial" w:cs="Arial"/>
          <w:sz w:val="22"/>
          <w:szCs w:val="22"/>
        </w:rPr>
        <w:t>he Secondee shall:</w:t>
      </w:r>
      <w:bookmarkEnd w:id="3"/>
    </w:p>
    <w:p w14:paraId="13A9D595" w14:textId="08B6DAD2" w:rsidR="007513FE" w:rsidRDefault="007513FE" w:rsidP="007513FE">
      <w:pPr>
        <w:pStyle w:val="BodyTextIndent"/>
        <w:numPr>
          <w:ilvl w:val="0"/>
          <w:numId w:val="40"/>
        </w:numPr>
        <w:tabs>
          <w:tab w:val="clear" w:pos="576"/>
        </w:tabs>
        <w:rPr>
          <w:rFonts w:ascii="Arial" w:hAnsi="Arial" w:cs="Arial"/>
          <w:sz w:val="22"/>
          <w:szCs w:val="22"/>
        </w:rPr>
      </w:pPr>
      <w:bookmarkStart w:id="4" w:name="_Ref20994169"/>
      <w:r w:rsidRPr="00B57B36">
        <w:rPr>
          <w:rFonts w:ascii="Arial" w:hAnsi="Arial" w:cs="Arial"/>
          <w:sz w:val="22"/>
          <w:szCs w:val="22"/>
        </w:rPr>
        <w:t xml:space="preserve">carry out any </w:t>
      </w:r>
      <w:r>
        <w:rPr>
          <w:rFonts w:ascii="Arial" w:hAnsi="Arial" w:cs="Arial"/>
          <w:sz w:val="22"/>
          <w:szCs w:val="22"/>
        </w:rPr>
        <w:t>tasks</w:t>
      </w:r>
      <w:r w:rsidRPr="00B57B36">
        <w:rPr>
          <w:rFonts w:ascii="Arial" w:hAnsi="Arial" w:cs="Arial"/>
          <w:sz w:val="22"/>
          <w:szCs w:val="22"/>
        </w:rPr>
        <w:t xml:space="preserve"> that </w:t>
      </w:r>
      <w:r>
        <w:rPr>
          <w:rFonts w:ascii="Arial" w:hAnsi="Arial" w:cs="Arial"/>
          <w:sz w:val="22"/>
          <w:szCs w:val="22"/>
        </w:rPr>
        <w:t>are</w:t>
      </w:r>
      <w:r w:rsidRPr="00B57B36">
        <w:rPr>
          <w:rFonts w:ascii="Arial" w:hAnsi="Arial" w:cs="Arial"/>
          <w:sz w:val="22"/>
          <w:szCs w:val="22"/>
        </w:rPr>
        <w:t xml:space="preserve"> reasonably request</w:t>
      </w:r>
      <w:r>
        <w:rPr>
          <w:rFonts w:ascii="Arial" w:hAnsi="Arial" w:cs="Arial"/>
          <w:sz w:val="22"/>
          <w:szCs w:val="22"/>
        </w:rPr>
        <w:t>ed</w:t>
      </w:r>
      <w:r w:rsidRPr="00B57B36">
        <w:rPr>
          <w:rFonts w:ascii="Arial" w:hAnsi="Arial" w:cs="Arial"/>
          <w:sz w:val="22"/>
          <w:szCs w:val="22"/>
        </w:rPr>
        <w:t xml:space="preserve"> by the Host</w:t>
      </w:r>
      <w:r>
        <w:rPr>
          <w:rFonts w:ascii="Arial" w:hAnsi="Arial" w:cs="Arial"/>
          <w:sz w:val="22"/>
          <w:szCs w:val="22"/>
        </w:rPr>
        <w:t xml:space="preserve"> in conjunction with the </w:t>
      </w:r>
      <w:r w:rsidR="00383A8D">
        <w:rPr>
          <w:rFonts w:ascii="Arial" w:hAnsi="Arial" w:cs="Arial"/>
          <w:sz w:val="22"/>
          <w:szCs w:val="22"/>
        </w:rPr>
        <w:t>Project</w:t>
      </w:r>
      <w:r w:rsidR="00864F89">
        <w:rPr>
          <w:rFonts w:ascii="Arial" w:hAnsi="Arial" w:cs="Arial"/>
          <w:sz w:val="22"/>
          <w:szCs w:val="22"/>
        </w:rPr>
        <w:t xml:space="preserve"> (and shall not carry on any work at the Host that is not connected to the Project)</w:t>
      </w:r>
      <w:r w:rsidRPr="00B57B36">
        <w:rPr>
          <w:rFonts w:ascii="Arial" w:hAnsi="Arial" w:cs="Arial"/>
          <w:sz w:val="22"/>
          <w:szCs w:val="22"/>
        </w:rPr>
        <w:t>;</w:t>
      </w:r>
      <w:bookmarkEnd w:id="4"/>
      <w:r w:rsidRPr="00B57B36">
        <w:rPr>
          <w:rFonts w:ascii="Arial" w:hAnsi="Arial" w:cs="Arial"/>
          <w:sz w:val="22"/>
          <w:szCs w:val="22"/>
        </w:rPr>
        <w:t xml:space="preserve"> </w:t>
      </w:r>
    </w:p>
    <w:p w14:paraId="353C75CB" w14:textId="449C223E" w:rsidR="007513FE" w:rsidRPr="00B57B36" w:rsidRDefault="007513FE" w:rsidP="007513FE">
      <w:pPr>
        <w:pStyle w:val="BodyTextIndent"/>
        <w:numPr>
          <w:ilvl w:val="0"/>
          <w:numId w:val="40"/>
        </w:numPr>
        <w:tabs>
          <w:tab w:val="clear" w:pos="576"/>
        </w:tabs>
        <w:rPr>
          <w:rFonts w:ascii="Arial" w:hAnsi="Arial" w:cs="Arial"/>
          <w:sz w:val="22"/>
          <w:szCs w:val="22"/>
        </w:rPr>
      </w:pPr>
      <w:bookmarkStart w:id="5" w:name="_Ref16605361"/>
      <w:r w:rsidRPr="00FA7A72">
        <w:rPr>
          <w:rFonts w:ascii="Arial" w:hAnsi="Arial" w:cs="Arial"/>
          <w:sz w:val="22"/>
          <w:szCs w:val="22"/>
        </w:rPr>
        <w:t xml:space="preserve">carry out such tasks </w:t>
      </w:r>
      <w:r w:rsidR="00256667" w:rsidRPr="00FA7A72">
        <w:rPr>
          <w:rFonts w:ascii="Arial" w:hAnsi="Arial" w:cs="Arial"/>
          <w:sz w:val="22"/>
          <w:szCs w:val="22"/>
        </w:rPr>
        <w:t xml:space="preserve">with all due care and </w:t>
      </w:r>
      <w:r w:rsidR="00256667" w:rsidRPr="00184853">
        <w:rPr>
          <w:rFonts w:ascii="Arial" w:hAnsi="Arial" w:cs="Arial"/>
          <w:sz w:val="22"/>
          <w:szCs w:val="22"/>
        </w:rPr>
        <w:t>skill;</w:t>
      </w:r>
      <w:bookmarkEnd w:id="5"/>
      <w:r w:rsidRPr="00B57B36">
        <w:rPr>
          <w:rFonts w:ascii="Arial" w:hAnsi="Arial" w:cs="Arial"/>
          <w:sz w:val="22"/>
          <w:szCs w:val="22"/>
        </w:rPr>
        <w:t xml:space="preserve"> </w:t>
      </w:r>
    </w:p>
    <w:p w14:paraId="1FDACDBE" w14:textId="4432A953" w:rsidR="00256667" w:rsidRPr="00B57B36" w:rsidRDefault="00256667" w:rsidP="00256667">
      <w:pPr>
        <w:pStyle w:val="BodyTextIndent"/>
        <w:numPr>
          <w:ilvl w:val="0"/>
          <w:numId w:val="40"/>
        </w:numPr>
        <w:tabs>
          <w:tab w:val="clear" w:pos="576"/>
        </w:tabs>
        <w:rPr>
          <w:rFonts w:ascii="Arial" w:hAnsi="Arial" w:cs="Arial"/>
          <w:sz w:val="22"/>
          <w:szCs w:val="22"/>
        </w:rPr>
      </w:pPr>
      <w:r w:rsidRPr="00B57B36">
        <w:rPr>
          <w:rFonts w:ascii="Arial" w:hAnsi="Arial" w:cs="Arial"/>
          <w:sz w:val="22"/>
          <w:szCs w:val="22"/>
        </w:rPr>
        <w:t xml:space="preserve">report on day-to-day matters to the Host Contact; </w:t>
      </w:r>
    </w:p>
    <w:p w14:paraId="6B7FB62C" w14:textId="6B77B858" w:rsidR="007513FE" w:rsidRPr="00B57B36" w:rsidRDefault="007513FE" w:rsidP="007513FE">
      <w:pPr>
        <w:pStyle w:val="BodyTextIndent"/>
        <w:numPr>
          <w:ilvl w:val="0"/>
          <w:numId w:val="40"/>
        </w:numPr>
        <w:tabs>
          <w:tab w:val="clear" w:pos="576"/>
        </w:tabs>
        <w:rPr>
          <w:rFonts w:ascii="Arial" w:hAnsi="Arial" w:cs="Arial"/>
          <w:sz w:val="22"/>
          <w:szCs w:val="22"/>
        </w:rPr>
      </w:pPr>
      <w:r w:rsidRPr="00B57B36">
        <w:rPr>
          <w:rFonts w:ascii="Arial" w:hAnsi="Arial" w:cs="Arial"/>
          <w:sz w:val="22"/>
          <w:szCs w:val="22"/>
        </w:rPr>
        <w:t xml:space="preserve">continue to report to and be managed by </w:t>
      </w:r>
      <w:r w:rsidR="00322B01">
        <w:rPr>
          <w:rFonts w:ascii="Arial" w:hAnsi="Arial" w:cs="Arial"/>
          <w:sz w:val="22"/>
          <w:szCs w:val="22"/>
        </w:rPr>
        <w:t>[</w:t>
      </w:r>
      <w:r w:rsidR="00322B01" w:rsidRPr="00DF29F0">
        <w:rPr>
          <w:rFonts w:ascii="Arial" w:hAnsi="Arial" w:cs="Arial"/>
          <w:i/>
          <w:sz w:val="22"/>
          <w:szCs w:val="22"/>
          <w:highlight w:val="yellow"/>
        </w:rPr>
        <w:t xml:space="preserve">insert </w:t>
      </w:r>
      <w:r w:rsidR="00322B01" w:rsidRPr="007A40FD">
        <w:rPr>
          <w:rFonts w:ascii="Arial" w:hAnsi="Arial" w:cs="Arial"/>
          <w:i/>
          <w:sz w:val="22"/>
          <w:szCs w:val="22"/>
          <w:highlight w:val="yellow"/>
        </w:rPr>
        <w:t>name</w:t>
      </w:r>
      <w:r w:rsidR="00322B01">
        <w:rPr>
          <w:rFonts w:ascii="Arial" w:hAnsi="Arial" w:cs="Arial"/>
          <w:sz w:val="22"/>
          <w:szCs w:val="22"/>
        </w:rPr>
        <w:t>], [</w:t>
      </w:r>
      <w:r w:rsidR="00322B01" w:rsidRPr="00DF29F0">
        <w:rPr>
          <w:rFonts w:ascii="Arial" w:hAnsi="Arial" w:cs="Arial"/>
          <w:i/>
          <w:sz w:val="22"/>
          <w:szCs w:val="22"/>
          <w:highlight w:val="yellow"/>
        </w:rPr>
        <w:t>insert title</w:t>
      </w:r>
      <w:r w:rsidR="00322B01" w:rsidRPr="00DF29F0">
        <w:rPr>
          <w:rFonts w:ascii="Arial" w:hAnsi="Arial" w:cs="Arial"/>
          <w:sz w:val="22"/>
          <w:szCs w:val="22"/>
          <w:highlight w:val="yellow"/>
        </w:rPr>
        <w:t>/</w:t>
      </w:r>
      <w:r w:rsidR="00322B01" w:rsidRPr="00DF29F0">
        <w:rPr>
          <w:rFonts w:ascii="Arial" w:hAnsi="Arial" w:cs="Arial"/>
          <w:i/>
          <w:sz w:val="22"/>
          <w:szCs w:val="22"/>
          <w:highlight w:val="yellow"/>
        </w:rPr>
        <w:t>Departmen</w:t>
      </w:r>
      <w:r w:rsidR="00322B01" w:rsidRPr="00DF29F0">
        <w:rPr>
          <w:rFonts w:ascii="Arial" w:hAnsi="Arial" w:cs="Arial"/>
          <w:sz w:val="22"/>
          <w:szCs w:val="22"/>
          <w:highlight w:val="yellow"/>
        </w:rPr>
        <w:t>t</w:t>
      </w:r>
      <w:r w:rsidR="00322B01">
        <w:rPr>
          <w:rFonts w:ascii="Arial" w:hAnsi="Arial" w:cs="Arial"/>
          <w:sz w:val="22"/>
          <w:szCs w:val="22"/>
        </w:rPr>
        <w:t>] (</w:t>
      </w:r>
      <w:r w:rsidRPr="00B57B36">
        <w:rPr>
          <w:rFonts w:ascii="Arial" w:hAnsi="Arial" w:cs="Arial"/>
          <w:sz w:val="22"/>
          <w:szCs w:val="22"/>
        </w:rPr>
        <w:t xml:space="preserve">the </w:t>
      </w:r>
      <w:r w:rsidR="00322B01">
        <w:rPr>
          <w:rFonts w:ascii="Arial" w:hAnsi="Arial" w:cs="Arial"/>
          <w:sz w:val="22"/>
          <w:szCs w:val="22"/>
        </w:rPr>
        <w:t>“</w:t>
      </w:r>
      <w:r w:rsidRPr="00EA7BB8">
        <w:rPr>
          <w:rFonts w:ascii="Arial" w:hAnsi="Arial" w:cs="Arial"/>
          <w:b/>
          <w:sz w:val="22"/>
          <w:szCs w:val="22"/>
        </w:rPr>
        <w:t>University Contact</w:t>
      </w:r>
      <w:r w:rsidR="00322B01">
        <w:rPr>
          <w:rFonts w:ascii="Arial" w:hAnsi="Arial" w:cs="Arial"/>
          <w:sz w:val="22"/>
          <w:szCs w:val="22"/>
        </w:rPr>
        <w:t>”)</w:t>
      </w:r>
      <w:r w:rsidR="00256667">
        <w:rPr>
          <w:rFonts w:ascii="Arial" w:hAnsi="Arial" w:cs="Arial"/>
          <w:sz w:val="22"/>
          <w:szCs w:val="22"/>
        </w:rPr>
        <w:t xml:space="preserve"> and i</w:t>
      </w:r>
      <w:r w:rsidR="00256667" w:rsidRPr="00B57B36">
        <w:rPr>
          <w:rFonts w:ascii="Arial" w:hAnsi="Arial" w:cs="Arial"/>
          <w:sz w:val="22"/>
          <w:szCs w:val="22"/>
        </w:rPr>
        <w:t xml:space="preserve">nform the University Contact </w:t>
      </w:r>
      <w:r w:rsidR="00383A8D">
        <w:rPr>
          <w:rFonts w:ascii="Arial" w:hAnsi="Arial" w:cs="Arial"/>
          <w:sz w:val="22"/>
          <w:szCs w:val="22"/>
        </w:rPr>
        <w:t xml:space="preserve">as soon as reasonably practicable </w:t>
      </w:r>
      <w:r w:rsidR="00256667" w:rsidRPr="00B57B36">
        <w:rPr>
          <w:rFonts w:ascii="Arial" w:hAnsi="Arial" w:cs="Arial"/>
          <w:sz w:val="22"/>
          <w:szCs w:val="22"/>
        </w:rPr>
        <w:t xml:space="preserve">if they have any issues or concerns about </w:t>
      </w:r>
      <w:r w:rsidR="00256667">
        <w:rPr>
          <w:rFonts w:ascii="Arial" w:hAnsi="Arial" w:cs="Arial"/>
          <w:sz w:val="22"/>
          <w:szCs w:val="22"/>
        </w:rPr>
        <w:t>the S</w:t>
      </w:r>
      <w:r w:rsidR="00256667" w:rsidRPr="00B57B36">
        <w:rPr>
          <w:rFonts w:ascii="Arial" w:hAnsi="Arial" w:cs="Arial"/>
          <w:sz w:val="22"/>
          <w:szCs w:val="22"/>
        </w:rPr>
        <w:t>econdment or the work that they are doing</w:t>
      </w:r>
      <w:r w:rsidRPr="00B57B36">
        <w:rPr>
          <w:rFonts w:ascii="Arial" w:hAnsi="Arial" w:cs="Arial"/>
          <w:sz w:val="22"/>
          <w:szCs w:val="22"/>
        </w:rPr>
        <w:t>;</w:t>
      </w:r>
      <w:r w:rsidR="00A22A4C">
        <w:rPr>
          <w:rFonts w:ascii="Arial" w:hAnsi="Arial" w:cs="Arial"/>
          <w:sz w:val="22"/>
          <w:szCs w:val="22"/>
        </w:rPr>
        <w:t xml:space="preserve"> and</w:t>
      </w:r>
      <w:r w:rsidR="00383A8D">
        <w:rPr>
          <w:rFonts w:ascii="Arial" w:hAnsi="Arial" w:cs="Arial"/>
          <w:sz w:val="22"/>
          <w:szCs w:val="22"/>
        </w:rPr>
        <w:t xml:space="preserve"> </w:t>
      </w:r>
    </w:p>
    <w:p w14:paraId="059E0E1A" w14:textId="76E10087" w:rsidR="00E45777" w:rsidRDefault="007513FE" w:rsidP="007513FE">
      <w:pPr>
        <w:pStyle w:val="BodyTextIndent"/>
        <w:numPr>
          <w:ilvl w:val="0"/>
          <w:numId w:val="40"/>
        </w:numPr>
        <w:tabs>
          <w:tab w:val="clear" w:pos="576"/>
        </w:tabs>
        <w:rPr>
          <w:rFonts w:ascii="Arial" w:hAnsi="Arial" w:cs="Arial"/>
          <w:sz w:val="22"/>
          <w:szCs w:val="22"/>
        </w:rPr>
      </w:pPr>
      <w:r w:rsidRPr="00B57B36">
        <w:rPr>
          <w:rFonts w:ascii="Arial" w:hAnsi="Arial" w:cs="Arial"/>
          <w:sz w:val="22"/>
          <w:szCs w:val="22"/>
        </w:rPr>
        <w:t>obtain the prior approval of the University Contact in the usual way before taking any holiday</w:t>
      </w:r>
      <w:r>
        <w:rPr>
          <w:rFonts w:ascii="Arial" w:hAnsi="Arial" w:cs="Arial"/>
          <w:sz w:val="22"/>
          <w:szCs w:val="22"/>
        </w:rPr>
        <w:t xml:space="preserve"> or other approved absences</w:t>
      </w:r>
      <w:r w:rsidRPr="00B57B36">
        <w:rPr>
          <w:rFonts w:ascii="Arial" w:hAnsi="Arial" w:cs="Arial"/>
          <w:sz w:val="22"/>
          <w:szCs w:val="22"/>
        </w:rPr>
        <w:t xml:space="preserve"> and at the same time as seeking the University’s approval, notify the Host Contact of </w:t>
      </w:r>
      <w:r w:rsidR="00A22A4C">
        <w:rPr>
          <w:rFonts w:ascii="Arial" w:hAnsi="Arial" w:cs="Arial"/>
          <w:sz w:val="22"/>
          <w:szCs w:val="22"/>
        </w:rPr>
        <w:t>the proposed dates of the leave.</w:t>
      </w:r>
    </w:p>
    <w:p w14:paraId="750CDA4B" w14:textId="3D2D14EB" w:rsidR="00E10335" w:rsidRPr="00E10335" w:rsidRDefault="007513FE" w:rsidP="00E10335">
      <w:pPr>
        <w:pStyle w:val="ListParagraph"/>
        <w:numPr>
          <w:ilvl w:val="0"/>
          <w:numId w:val="45"/>
        </w:numPr>
        <w:tabs>
          <w:tab w:val="clear" w:pos="576"/>
        </w:tabs>
        <w:rPr>
          <w:rFonts w:ascii="Arial" w:hAnsi="Arial" w:cs="Arial"/>
          <w:sz w:val="22"/>
          <w:szCs w:val="22"/>
        </w:rPr>
      </w:pPr>
      <w:r w:rsidRPr="00E10335">
        <w:rPr>
          <w:rFonts w:ascii="Arial" w:hAnsi="Arial" w:cs="Arial"/>
          <w:sz w:val="22"/>
          <w:szCs w:val="22"/>
        </w:rPr>
        <w:t xml:space="preserve">It is acknowledged that the Secondee may be required to carry out duties or attend meetings or calls for the University from time to time during the Secondment, but time spent on these matters should not be such that they adversely affect the Secondee’s work for the Project. The Secondee shall </w:t>
      </w:r>
      <w:r w:rsidR="00A22A4C" w:rsidRPr="00E10335">
        <w:rPr>
          <w:rFonts w:ascii="Arial" w:hAnsi="Arial" w:cs="Arial"/>
          <w:sz w:val="22"/>
          <w:szCs w:val="22"/>
        </w:rPr>
        <w:t>notify</w:t>
      </w:r>
      <w:r w:rsidRPr="00E10335">
        <w:rPr>
          <w:rFonts w:ascii="Arial" w:hAnsi="Arial" w:cs="Arial"/>
          <w:sz w:val="22"/>
          <w:szCs w:val="22"/>
        </w:rPr>
        <w:t xml:space="preserve"> the Host Contact and University Contact </w:t>
      </w:r>
      <w:r w:rsidR="00A22A4C" w:rsidRPr="00E10335">
        <w:rPr>
          <w:rFonts w:ascii="Arial" w:hAnsi="Arial" w:cs="Arial"/>
          <w:sz w:val="22"/>
          <w:szCs w:val="22"/>
        </w:rPr>
        <w:t xml:space="preserve">if </w:t>
      </w:r>
      <w:r w:rsidR="009463F0" w:rsidRPr="00E10335">
        <w:rPr>
          <w:rFonts w:ascii="Arial" w:hAnsi="Arial" w:cs="Arial"/>
          <w:sz w:val="22"/>
          <w:szCs w:val="22"/>
        </w:rPr>
        <w:t xml:space="preserve">the </w:t>
      </w:r>
      <w:r w:rsidR="00A22A4C" w:rsidRPr="00E10335">
        <w:rPr>
          <w:rFonts w:ascii="Arial" w:hAnsi="Arial" w:cs="Arial"/>
          <w:sz w:val="22"/>
          <w:szCs w:val="22"/>
        </w:rPr>
        <w:t>University work is expected to require more than a total of [</w:t>
      </w:r>
      <w:r w:rsidR="00A22A4C" w:rsidRPr="00E10335">
        <w:rPr>
          <w:rFonts w:ascii="Arial" w:hAnsi="Arial" w:cs="Arial"/>
          <w:sz w:val="22"/>
          <w:szCs w:val="22"/>
          <w:highlight w:val="yellow"/>
        </w:rPr>
        <w:t>1</w:t>
      </w:r>
      <w:r w:rsidR="00A22A4C" w:rsidRPr="00E10335">
        <w:rPr>
          <w:rFonts w:ascii="Arial" w:hAnsi="Arial" w:cs="Arial"/>
          <w:sz w:val="22"/>
          <w:szCs w:val="22"/>
        </w:rPr>
        <w:t>] hour in any week</w:t>
      </w:r>
      <w:r w:rsidR="00C82CAB">
        <w:rPr>
          <w:rFonts w:ascii="Arial" w:hAnsi="Arial" w:cs="Arial"/>
          <w:sz w:val="22"/>
          <w:szCs w:val="22"/>
        </w:rPr>
        <w:t>.</w:t>
      </w:r>
    </w:p>
    <w:p w14:paraId="563AC85D" w14:textId="37794D80" w:rsidR="00256667" w:rsidRPr="00760F4D" w:rsidRDefault="00256667" w:rsidP="00760F4D">
      <w:pPr>
        <w:tabs>
          <w:tab w:val="clear" w:pos="576"/>
        </w:tabs>
        <w:rPr>
          <w:rFonts w:ascii="Arial" w:hAnsi="Arial" w:cs="Arial"/>
          <w:b/>
          <w:sz w:val="22"/>
          <w:szCs w:val="22"/>
        </w:rPr>
      </w:pPr>
      <w:r>
        <w:rPr>
          <w:rFonts w:ascii="Arial" w:hAnsi="Arial" w:cs="Arial"/>
          <w:b/>
          <w:sz w:val="22"/>
          <w:szCs w:val="22"/>
        </w:rPr>
        <w:t>LOCATION</w:t>
      </w:r>
    </w:p>
    <w:p w14:paraId="69FED2EC" w14:textId="2C61AE23" w:rsidR="00256667" w:rsidRPr="00AE294D" w:rsidRDefault="00256667" w:rsidP="00256667">
      <w:pPr>
        <w:numPr>
          <w:ilvl w:val="0"/>
          <w:numId w:val="45"/>
        </w:numPr>
        <w:rPr>
          <w:rFonts w:ascii="Arial" w:hAnsi="Arial" w:cs="Arial"/>
          <w:sz w:val="22"/>
          <w:szCs w:val="22"/>
        </w:rPr>
      </w:pPr>
      <w:bookmarkStart w:id="6" w:name="_Ref16671368"/>
      <w:r w:rsidRPr="00B57B36">
        <w:rPr>
          <w:rFonts w:ascii="Arial" w:hAnsi="Arial" w:cs="Arial"/>
          <w:sz w:val="22"/>
          <w:szCs w:val="22"/>
        </w:rPr>
        <w:t>During the Secondment</w:t>
      </w:r>
      <w:r>
        <w:rPr>
          <w:rFonts w:ascii="Arial" w:hAnsi="Arial" w:cs="Arial"/>
          <w:sz w:val="22"/>
          <w:szCs w:val="22"/>
        </w:rPr>
        <w:t>,</w:t>
      </w:r>
      <w:r w:rsidRPr="00B57B36">
        <w:rPr>
          <w:rFonts w:ascii="Arial" w:hAnsi="Arial" w:cs="Arial"/>
          <w:sz w:val="22"/>
          <w:szCs w:val="22"/>
        </w:rPr>
        <w:t xml:space="preserve"> the Secondee </w:t>
      </w:r>
      <w:r w:rsidR="00383A8D">
        <w:rPr>
          <w:rFonts w:ascii="Arial" w:hAnsi="Arial" w:cs="Arial"/>
          <w:sz w:val="22"/>
          <w:szCs w:val="22"/>
        </w:rPr>
        <w:t>shall</w:t>
      </w:r>
      <w:r w:rsidRPr="00B57B36">
        <w:rPr>
          <w:rFonts w:ascii="Arial" w:hAnsi="Arial" w:cs="Arial"/>
          <w:sz w:val="22"/>
          <w:szCs w:val="22"/>
        </w:rPr>
        <w:t xml:space="preserve"> be based at the Host’s premises at [</w:t>
      </w:r>
      <w:r w:rsidRPr="00EA7BB8">
        <w:rPr>
          <w:rFonts w:ascii="Arial" w:hAnsi="Arial" w:cs="Arial"/>
          <w:i/>
          <w:sz w:val="22"/>
          <w:szCs w:val="22"/>
          <w:highlight w:val="yellow"/>
        </w:rPr>
        <w:t>insert address</w:t>
      </w:r>
      <w:r w:rsidRPr="00B57B36">
        <w:rPr>
          <w:rFonts w:ascii="Arial" w:hAnsi="Arial" w:cs="Arial"/>
          <w:sz w:val="22"/>
          <w:szCs w:val="22"/>
        </w:rPr>
        <w:t xml:space="preserve">], which </w:t>
      </w:r>
      <w:r w:rsidR="00383A8D">
        <w:rPr>
          <w:rFonts w:ascii="Arial" w:hAnsi="Arial" w:cs="Arial"/>
          <w:sz w:val="22"/>
          <w:szCs w:val="22"/>
        </w:rPr>
        <w:t>shall</w:t>
      </w:r>
      <w:r w:rsidRPr="00B57B36">
        <w:rPr>
          <w:rFonts w:ascii="Arial" w:hAnsi="Arial" w:cs="Arial"/>
          <w:sz w:val="22"/>
          <w:szCs w:val="22"/>
        </w:rPr>
        <w:t xml:space="preserve"> become </w:t>
      </w:r>
      <w:r>
        <w:rPr>
          <w:rFonts w:ascii="Arial" w:hAnsi="Arial" w:cs="Arial"/>
          <w:sz w:val="22"/>
          <w:szCs w:val="22"/>
        </w:rPr>
        <w:t xml:space="preserve">the Secondee’s </w:t>
      </w:r>
      <w:r w:rsidRPr="00B57B36">
        <w:rPr>
          <w:rFonts w:ascii="Arial" w:hAnsi="Arial" w:cs="Arial"/>
          <w:sz w:val="22"/>
          <w:szCs w:val="22"/>
        </w:rPr>
        <w:t>normal place of work for the duration of the Secondment only.</w:t>
      </w:r>
      <w:r>
        <w:rPr>
          <w:rFonts w:ascii="Arial" w:hAnsi="Arial" w:cs="Arial"/>
          <w:sz w:val="22"/>
          <w:szCs w:val="22"/>
        </w:rPr>
        <w:t xml:space="preserve"> The Secondee</w:t>
      </w:r>
      <w:r w:rsidRPr="00AE294D">
        <w:rPr>
          <w:rFonts w:ascii="Arial" w:hAnsi="Arial" w:cs="Arial"/>
          <w:sz w:val="22"/>
          <w:szCs w:val="22"/>
        </w:rPr>
        <w:t xml:space="preserve"> may </w:t>
      </w:r>
      <w:r w:rsidR="00A22A4C">
        <w:rPr>
          <w:rFonts w:ascii="Arial" w:hAnsi="Arial" w:cs="Arial"/>
          <w:sz w:val="22"/>
          <w:szCs w:val="22"/>
        </w:rPr>
        <w:t xml:space="preserve">also </w:t>
      </w:r>
      <w:r w:rsidRPr="00AE294D">
        <w:rPr>
          <w:rFonts w:ascii="Arial" w:hAnsi="Arial" w:cs="Arial"/>
          <w:sz w:val="22"/>
          <w:szCs w:val="22"/>
        </w:rPr>
        <w:t>be required to undertake travel on business</w:t>
      </w:r>
      <w:r>
        <w:rPr>
          <w:rFonts w:ascii="Arial" w:hAnsi="Arial" w:cs="Arial"/>
          <w:sz w:val="22"/>
          <w:szCs w:val="22"/>
        </w:rPr>
        <w:t xml:space="preserve"> for the Project (or in relation to their ongoing employment with the University)</w:t>
      </w:r>
      <w:r w:rsidRPr="00AE294D">
        <w:rPr>
          <w:rFonts w:ascii="Arial" w:hAnsi="Arial" w:cs="Arial"/>
          <w:sz w:val="22"/>
          <w:szCs w:val="22"/>
        </w:rPr>
        <w:t>.</w:t>
      </w:r>
      <w:bookmarkEnd w:id="6"/>
    </w:p>
    <w:p w14:paraId="46AB356A" w14:textId="04F3FC97" w:rsidR="00256667" w:rsidRPr="00760F4D" w:rsidRDefault="00256667" w:rsidP="00760F4D">
      <w:pPr>
        <w:tabs>
          <w:tab w:val="clear" w:pos="576"/>
        </w:tabs>
        <w:rPr>
          <w:rFonts w:ascii="Arial" w:hAnsi="Arial" w:cs="Arial"/>
          <w:b/>
          <w:sz w:val="22"/>
          <w:szCs w:val="22"/>
        </w:rPr>
      </w:pPr>
      <w:r>
        <w:rPr>
          <w:rFonts w:ascii="Arial" w:hAnsi="Arial" w:cs="Arial"/>
          <w:b/>
          <w:sz w:val="22"/>
          <w:szCs w:val="22"/>
        </w:rPr>
        <w:t>EQUIPMENT</w:t>
      </w:r>
      <w:r w:rsidR="005528E8">
        <w:rPr>
          <w:rFonts w:ascii="Arial" w:hAnsi="Arial" w:cs="Arial"/>
          <w:b/>
          <w:sz w:val="22"/>
          <w:szCs w:val="22"/>
        </w:rPr>
        <w:t xml:space="preserve"> </w:t>
      </w:r>
    </w:p>
    <w:p w14:paraId="4DCED67A" w14:textId="012FE970" w:rsidR="00864F89" w:rsidRDefault="005725AA" w:rsidP="00864F89">
      <w:pPr>
        <w:numPr>
          <w:ilvl w:val="0"/>
          <w:numId w:val="45"/>
        </w:numPr>
        <w:rPr>
          <w:rFonts w:ascii="Arial" w:hAnsi="Arial" w:cs="Arial"/>
          <w:sz w:val="22"/>
          <w:szCs w:val="22"/>
        </w:rPr>
      </w:pPr>
      <w:bookmarkStart w:id="7" w:name="_Ref16847020"/>
      <w:r>
        <w:rPr>
          <w:rFonts w:ascii="Arial" w:hAnsi="Arial" w:cs="Arial"/>
          <w:bCs/>
          <w:sz w:val="22"/>
          <w:szCs w:val="22"/>
        </w:rPr>
        <w:t>T</w:t>
      </w:r>
      <w:r w:rsidR="00864F89">
        <w:rPr>
          <w:rFonts w:ascii="Arial" w:hAnsi="Arial" w:cs="Arial"/>
          <w:sz w:val="22"/>
          <w:szCs w:val="22"/>
        </w:rPr>
        <w:t xml:space="preserve">he Secondee shall be entitled to use the existing equipment and facilities of the Host, subject to the same restrictions which apply to Host employees on the use and sharing of that equipment and facilities. The Secondee shall only use that equipment and facilities for the Project. </w:t>
      </w:r>
      <w:bookmarkEnd w:id="7"/>
    </w:p>
    <w:p w14:paraId="6A91A3CF" w14:textId="2245A227" w:rsidR="004F1A11" w:rsidRPr="00B57B36" w:rsidRDefault="004F1A11" w:rsidP="00B57B36">
      <w:pPr>
        <w:pStyle w:val="BodyTextIndent"/>
        <w:tabs>
          <w:tab w:val="clear" w:pos="576"/>
        </w:tabs>
        <w:ind w:left="0" w:firstLine="0"/>
        <w:rPr>
          <w:rFonts w:ascii="Arial" w:hAnsi="Arial" w:cs="Arial"/>
          <w:b/>
          <w:bCs/>
          <w:sz w:val="22"/>
          <w:szCs w:val="22"/>
        </w:rPr>
      </w:pPr>
      <w:r w:rsidRPr="00B57B36">
        <w:rPr>
          <w:rFonts w:ascii="Arial" w:hAnsi="Arial" w:cs="Arial"/>
          <w:b/>
          <w:bCs/>
          <w:sz w:val="22"/>
          <w:szCs w:val="22"/>
        </w:rPr>
        <w:t>PAYMENT</w:t>
      </w:r>
      <w:r w:rsidR="00256667">
        <w:rPr>
          <w:rFonts w:ascii="Arial" w:hAnsi="Arial" w:cs="Arial"/>
          <w:b/>
          <w:bCs/>
          <w:sz w:val="22"/>
          <w:szCs w:val="22"/>
        </w:rPr>
        <w:t xml:space="preserve"> </w:t>
      </w:r>
    </w:p>
    <w:p w14:paraId="0F2B99CD" w14:textId="29A52D43" w:rsidR="00912B44" w:rsidRPr="00912B44" w:rsidRDefault="00C55213" w:rsidP="00912B44">
      <w:pPr>
        <w:numPr>
          <w:ilvl w:val="0"/>
          <w:numId w:val="45"/>
        </w:numPr>
        <w:rPr>
          <w:rFonts w:ascii="Arial" w:hAnsi="Arial" w:cs="Arial"/>
          <w:sz w:val="22"/>
          <w:szCs w:val="22"/>
        </w:rPr>
      </w:pPr>
      <w:bookmarkStart w:id="8" w:name="_Ref16605427"/>
      <w:r>
        <w:rPr>
          <w:rFonts w:ascii="Arial" w:hAnsi="Arial" w:cs="Arial"/>
          <w:iCs/>
          <w:sz w:val="22"/>
          <w:szCs w:val="22"/>
        </w:rPr>
        <w:t>T</w:t>
      </w:r>
      <w:r w:rsidR="004F1A11" w:rsidRPr="002E693B">
        <w:rPr>
          <w:rFonts w:ascii="Arial" w:hAnsi="Arial" w:cs="Arial"/>
          <w:iCs/>
          <w:sz w:val="22"/>
          <w:szCs w:val="22"/>
        </w:rPr>
        <w:t>he</w:t>
      </w:r>
      <w:r w:rsidR="00912B44">
        <w:rPr>
          <w:rFonts w:ascii="Arial" w:hAnsi="Arial" w:cs="Arial"/>
          <w:iCs/>
          <w:sz w:val="22"/>
          <w:szCs w:val="22"/>
        </w:rPr>
        <w:t xml:space="preserve"> University shall continue to pay the Secondee’s </w:t>
      </w:r>
      <w:r w:rsidR="00DA0B9E">
        <w:rPr>
          <w:rFonts w:ascii="Arial" w:hAnsi="Arial" w:cs="Arial"/>
          <w:iCs/>
          <w:sz w:val="22"/>
          <w:szCs w:val="22"/>
        </w:rPr>
        <w:t xml:space="preserve">remuneration </w:t>
      </w:r>
      <w:r>
        <w:rPr>
          <w:rFonts w:ascii="Arial" w:hAnsi="Arial" w:cs="Arial"/>
          <w:iCs/>
          <w:sz w:val="22"/>
          <w:szCs w:val="22"/>
        </w:rPr>
        <w:t>and provide any benefits</w:t>
      </w:r>
      <w:r w:rsidR="00912B44">
        <w:rPr>
          <w:rFonts w:ascii="Arial" w:hAnsi="Arial" w:cs="Arial"/>
          <w:iCs/>
          <w:sz w:val="22"/>
          <w:szCs w:val="22"/>
        </w:rPr>
        <w:t xml:space="preserve"> pursuant to the Contract. </w:t>
      </w:r>
      <w:r w:rsidR="00965F91" w:rsidRPr="002E693B">
        <w:rPr>
          <w:rFonts w:ascii="Arial" w:hAnsi="Arial" w:cs="Arial"/>
          <w:sz w:val="22"/>
          <w:szCs w:val="22"/>
        </w:rPr>
        <w:t xml:space="preserve">Where applicable, </w:t>
      </w:r>
      <w:r w:rsidR="00AE294D">
        <w:rPr>
          <w:rFonts w:ascii="Arial" w:hAnsi="Arial" w:cs="Arial"/>
          <w:sz w:val="22"/>
          <w:szCs w:val="22"/>
        </w:rPr>
        <w:t>the Secondee</w:t>
      </w:r>
      <w:r w:rsidR="00793C0A" w:rsidRPr="002E693B">
        <w:rPr>
          <w:rFonts w:ascii="Arial" w:hAnsi="Arial" w:cs="Arial"/>
          <w:sz w:val="22"/>
          <w:szCs w:val="22"/>
        </w:rPr>
        <w:t xml:space="preserve"> </w:t>
      </w:r>
      <w:r w:rsidR="004F1A11" w:rsidRPr="002E693B">
        <w:rPr>
          <w:rFonts w:ascii="Arial" w:hAnsi="Arial" w:cs="Arial"/>
          <w:sz w:val="22"/>
          <w:szCs w:val="22"/>
        </w:rPr>
        <w:t xml:space="preserve">will remain in the </w:t>
      </w:r>
      <w:r w:rsidR="00CA0D9F" w:rsidRPr="002E693B">
        <w:rPr>
          <w:rFonts w:ascii="Arial" w:hAnsi="Arial" w:cs="Arial"/>
          <w:sz w:val="22"/>
          <w:szCs w:val="22"/>
        </w:rPr>
        <w:t xml:space="preserve">relevant </w:t>
      </w:r>
      <w:r w:rsidR="004F1A11" w:rsidRPr="002E693B">
        <w:rPr>
          <w:rFonts w:ascii="Arial" w:hAnsi="Arial" w:cs="Arial"/>
          <w:sz w:val="22"/>
          <w:szCs w:val="22"/>
        </w:rPr>
        <w:t>Universi</w:t>
      </w:r>
      <w:r w:rsidR="00CA0D9F" w:rsidRPr="002E693B">
        <w:rPr>
          <w:rFonts w:ascii="Arial" w:hAnsi="Arial" w:cs="Arial"/>
          <w:sz w:val="22"/>
          <w:szCs w:val="22"/>
        </w:rPr>
        <w:t>ty</w:t>
      </w:r>
      <w:r w:rsidR="004F1A11" w:rsidRPr="002E693B">
        <w:rPr>
          <w:rFonts w:ascii="Arial" w:hAnsi="Arial" w:cs="Arial"/>
          <w:sz w:val="22"/>
          <w:szCs w:val="22"/>
        </w:rPr>
        <w:t xml:space="preserve"> </w:t>
      </w:r>
      <w:r w:rsidR="00E806DF">
        <w:rPr>
          <w:rFonts w:ascii="Arial" w:hAnsi="Arial" w:cs="Arial"/>
          <w:sz w:val="22"/>
          <w:szCs w:val="22"/>
        </w:rPr>
        <w:t xml:space="preserve">or NHS </w:t>
      </w:r>
      <w:r w:rsidR="004F1A11" w:rsidRPr="002E693B">
        <w:rPr>
          <w:rFonts w:ascii="Arial" w:hAnsi="Arial" w:cs="Arial"/>
          <w:sz w:val="22"/>
          <w:szCs w:val="22"/>
        </w:rPr>
        <w:t xml:space="preserve">pension scheme and service whilst on the Secondment will be treated in all respects as continuous service with </w:t>
      </w:r>
      <w:r w:rsidR="00B21087">
        <w:rPr>
          <w:rFonts w:ascii="Arial" w:hAnsi="Arial" w:cs="Arial"/>
          <w:sz w:val="22"/>
          <w:szCs w:val="22"/>
        </w:rPr>
        <w:t xml:space="preserve">the </w:t>
      </w:r>
      <w:r w:rsidR="004F1A11" w:rsidRPr="002E693B">
        <w:rPr>
          <w:rFonts w:ascii="Arial" w:hAnsi="Arial" w:cs="Arial"/>
          <w:sz w:val="22"/>
          <w:szCs w:val="22"/>
        </w:rPr>
        <w:t>University</w:t>
      </w:r>
      <w:r w:rsidR="00CA0D9F" w:rsidRPr="002E693B">
        <w:rPr>
          <w:rFonts w:ascii="Arial" w:hAnsi="Arial" w:cs="Arial"/>
          <w:sz w:val="22"/>
          <w:szCs w:val="22"/>
        </w:rPr>
        <w:t>.</w:t>
      </w:r>
      <w:bookmarkEnd w:id="8"/>
      <w:r w:rsidR="00912B44">
        <w:rPr>
          <w:rFonts w:ascii="Arial" w:hAnsi="Arial" w:cs="Arial"/>
          <w:sz w:val="22"/>
          <w:szCs w:val="22"/>
        </w:rPr>
        <w:t xml:space="preserve"> </w:t>
      </w:r>
    </w:p>
    <w:p w14:paraId="3C33D7F6" w14:textId="173ED5C4" w:rsidR="00912B44" w:rsidRDefault="007650D1" w:rsidP="00C948C9">
      <w:pPr>
        <w:numPr>
          <w:ilvl w:val="0"/>
          <w:numId w:val="45"/>
        </w:numPr>
        <w:rPr>
          <w:rFonts w:ascii="Arial" w:hAnsi="Arial" w:cs="Arial"/>
          <w:sz w:val="22"/>
          <w:szCs w:val="22"/>
        </w:rPr>
      </w:pPr>
      <w:bookmarkStart w:id="9" w:name="_Ref21531331"/>
      <w:r>
        <w:rPr>
          <w:rFonts w:ascii="Arial" w:hAnsi="Arial" w:cs="Arial"/>
          <w:sz w:val="22"/>
          <w:szCs w:val="22"/>
        </w:rPr>
        <w:t>A</w:t>
      </w:r>
      <w:bookmarkStart w:id="10" w:name="_Ref16847035"/>
      <w:r w:rsidR="00912B44">
        <w:rPr>
          <w:rFonts w:ascii="Arial" w:hAnsi="Arial" w:cs="Arial"/>
          <w:sz w:val="22"/>
          <w:szCs w:val="22"/>
        </w:rPr>
        <w:t>ny payments and funding due to the University or the Host (if at all) in respect of the Secondee’s work are as set out in the Main Agreement</w:t>
      </w:r>
      <w:r w:rsidR="007A2882">
        <w:rPr>
          <w:rFonts w:ascii="Arial" w:hAnsi="Arial" w:cs="Arial"/>
          <w:sz w:val="22"/>
          <w:szCs w:val="22"/>
        </w:rPr>
        <w:t xml:space="preserve"> and </w:t>
      </w:r>
      <w:r w:rsidR="007A2882" w:rsidRPr="007535CF">
        <w:rPr>
          <w:rFonts w:ascii="Arial" w:hAnsi="Arial" w:cs="Arial"/>
          <w:b/>
          <w:sz w:val="22"/>
          <w:szCs w:val="22"/>
        </w:rPr>
        <w:t xml:space="preserve">Schedule </w:t>
      </w:r>
      <w:r w:rsidR="007535CF">
        <w:rPr>
          <w:rFonts w:ascii="Arial" w:hAnsi="Arial" w:cs="Arial"/>
          <w:b/>
          <w:sz w:val="22"/>
          <w:szCs w:val="22"/>
        </w:rPr>
        <w:t>[</w:t>
      </w:r>
      <w:r w:rsidR="007A2882" w:rsidRPr="007535CF">
        <w:rPr>
          <w:rFonts w:ascii="Arial" w:hAnsi="Arial" w:cs="Arial"/>
          <w:b/>
          <w:sz w:val="22"/>
          <w:szCs w:val="22"/>
          <w:highlight w:val="yellow"/>
        </w:rPr>
        <w:t>2</w:t>
      </w:r>
      <w:r w:rsidR="007535CF">
        <w:rPr>
          <w:rFonts w:ascii="Arial" w:hAnsi="Arial" w:cs="Arial"/>
          <w:b/>
          <w:sz w:val="22"/>
          <w:szCs w:val="22"/>
        </w:rPr>
        <w:t>]</w:t>
      </w:r>
      <w:r w:rsidR="007A2882">
        <w:rPr>
          <w:rFonts w:ascii="Arial" w:hAnsi="Arial" w:cs="Arial"/>
          <w:sz w:val="22"/>
          <w:szCs w:val="22"/>
        </w:rPr>
        <w:t xml:space="preserve"> to this agreement</w:t>
      </w:r>
      <w:r w:rsidR="00912B44">
        <w:rPr>
          <w:rFonts w:ascii="Arial" w:hAnsi="Arial" w:cs="Arial"/>
          <w:sz w:val="22"/>
          <w:szCs w:val="22"/>
        </w:rPr>
        <w:t xml:space="preserve">. </w:t>
      </w:r>
      <w:r w:rsidR="00716415" w:rsidRPr="00716415">
        <w:rPr>
          <w:rFonts w:ascii="Arial" w:hAnsi="Arial" w:cs="Arial"/>
          <w:sz w:val="22"/>
          <w:szCs w:val="22"/>
        </w:rPr>
        <w:t xml:space="preserve">As such, </w:t>
      </w:r>
      <w:r>
        <w:rPr>
          <w:rFonts w:ascii="Arial" w:hAnsi="Arial" w:cs="Arial"/>
          <w:sz w:val="22"/>
          <w:szCs w:val="22"/>
        </w:rPr>
        <w:t>[</w:t>
      </w:r>
      <w:r w:rsidRPr="00E15357">
        <w:rPr>
          <w:rFonts w:ascii="Arial" w:hAnsi="Arial" w:cs="Arial"/>
          <w:sz w:val="22"/>
          <w:szCs w:val="22"/>
          <w:highlight w:val="yellow"/>
        </w:rPr>
        <w:t>unless expressly stated elsewhere,</w:t>
      </w:r>
      <w:r>
        <w:rPr>
          <w:rFonts w:ascii="Arial" w:hAnsi="Arial" w:cs="Arial"/>
          <w:sz w:val="22"/>
          <w:szCs w:val="22"/>
        </w:rPr>
        <w:t xml:space="preserve">] </w:t>
      </w:r>
      <w:r w:rsidR="00716415" w:rsidRPr="00716415">
        <w:rPr>
          <w:rFonts w:ascii="Arial" w:hAnsi="Arial" w:cs="Arial"/>
          <w:sz w:val="22"/>
          <w:szCs w:val="22"/>
        </w:rPr>
        <w:t>this Agreement</w:t>
      </w:r>
      <w:r w:rsidR="00E806DF">
        <w:rPr>
          <w:rFonts w:ascii="Arial" w:hAnsi="Arial" w:cs="Arial"/>
          <w:sz w:val="22"/>
          <w:szCs w:val="22"/>
        </w:rPr>
        <w:t xml:space="preserve"> itself</w:t>
      </w:r>
      <w:r w:rsidR="00716415" w:rsidRPr="00716415">
        <w:rPr>
          <w:rFonts w:ascii="Arial" w:hAnsi="Arial" w:cs="Arial"/>
          <w:sz w:val="22"/>
          <w:szCs w:val="22"/>
        </w:rPr>
        <w:t xml:space="preserve"> does not create any rights between the University and </w:t>
      </w:r>
      <w:r w:rsidR="00322B01">
        <w:rPr>
          <w:rFonts w:ascii="Arial" w:hAnsi="Arial" w:cs="Arial"/>
          <w:sz w:val="22"/>
          <w:szCs w:val="22"/>
        </w:rPr>
        <w:t xml:space="preserve">the </w:t>
      </w:r>
      <w:r w:rsidR="00716415" w:rsidRPr="00716415">
        <w:rPr>
          <w:rFonts w:ascii="Arial" w:hAnsi="Arial" w:cs="Arial"/>
          <w:sz w:val="22"/>
          <w:szCs w:val="22"/>
        </w:rPr>
        <w:t xml:space="preserve">Host to claim </w:t>
      </w:r>
      <w:r w:rsidR="007513FE">
        <w:rPr>
          <w:rFonts w:ascii="Arial" w:hAnsi="Arial" w:cs="Arial"/>
          <w:sz w:val="22"/>
          <w:szCs w:val="22"/>
        </w:rPr>
        <w:t xml:space="preserve">from the other any </w:t>
      </w:r>
      <w:r w:rsidR="00716415" w:rsidRPr="00716415">
        <w:rPr>
          <w:rFonts w:ascii="Arial" w:hAnsi="Arial" w:cs="Arial"/>
          <w:sz w:val="22"/>
          <w:szCs w:val="22"/>
        </w:rPr>
        <w:t>costs of employing or hosting the Secondee.</w:t>
      </w:r>
      <w:bookmarkEnd w:id="9"/>
      <w:bookmarkEnd w:id="10"/>
    </w:p>
    <w:p w14:paraId="1CF4A9CC" w14:textId="15788AC4" w:rsidR="004F1A11" w:rsidRPr="00B57B36" w:rsidRDefault="004F1A11" w:rsidP="00B57B36">
      <w:pPr>
        <w:pStyle w:val="BodyTextIndent"/>
        <w:tabs>
          <w:tab w:val="clear" w:pos="576"/>
        </w:tabs>
        <w:ind w:left="0" w:firstLine="0"/>
        <w:rPr>
          <w:rFonts w:ascii="Arial" w:hAnsi="Arial" w:cs="Arial"/>
          <w:sz w:val="22"/>
          <w:szCs w:val="22"/>
        </w:rPr>
      </w:pPr>
      <w:r w:rsidRPr="00B57B36">
        <w:rPr>
          <w:rFonts w:ascii="Arial" w:hAnsi="Arial" w:cs="Arial"/>
          <w:b/>
          <w:bCs/>
          <w:sz w:val="22"/>
          <w:szCs w:val="22"/>
        </w:rPr>
        <w:t xml:space="preserve">EXPENSES </w:t>
      </w:r>
    </w:p>
    <w:p w14:paraId="7122B4FF" w14:textId="23E2CDAA" w:rsidR="004F1A11" w:rsidRDefault="00383A8D">
      <w:pPr>
        <w:numPr>
          <w:ilvl w:val="0"/>
          <w:numId w:val="45"/>
        </w:numPr>
        <w:rPr>
          <w:rFonts w:ascii="Arial" w:hAnsi="Arial" w:cs="Arial"/>
          <w:sz w:val="22"/>
          <w:szCs w:val="22"/>
        </w:rPr>
      </w:pPr>
      <w:bookmarkStart w:id="11" w:name="_Ref16605545"/>
      <w:r>
        <w:rPr>
          <w:rFonts w:ascii="Arial" w:hAnsi="Arial" w:cs="Arial"/>
          <w:sz w:val="22"/>
          <w:szCs w:val="22"/>
        </w:rPr>
        <w:t>[</w:t>
      </w:r>
      <w:r w:rsidR="00256667">
        <w:rPr>
          <w:rFonts w:ascii="Arial" w:hAnsi="Arial" w:cs="Arial"/>
          <w:sz w:val="22"/>
          <w:szCs w:val="22"/>
        </w:rPr>
        <w:t>The Secondee shall continue to apply to the University for the payment of any n</w:t>
      </w:r>
      <w:r w:rsidR="004F1A11" w:rsidRPr="00256667">
        <w:rPr>
          <w:rFonts w:ascii="Arial" w:hAnsi="Arial" w:cs="Arial"/>
          <w:sz w:val="22"/>
          <w:szCs w:val="22"/>
        </w:rPr>
        <w:t xml:space="preserve">ecessary travelling and work expenses </w:t>
      </w:r>
      <w:r w:rsidR="00256667">
        <w:rPr>
          <w:rFonts w:ascii="Arial" w:hAnsi="Arial" w:cs="Arial"/>
          <w:sz w:val="22"/>
          <w:szCs w:val="22"/>
        </w:rPr>
        <w:t xml:space="preserve">incurred </w:t>
      </w:r>
      <w:r w:rsidR="004F1A11" w:rsidRPr="00256667">
        <w:rPr>
          <w:rFonts w:ascii="Arial" w:hAnsi="Arial" w:cs="Arial"/>
          <w:sz w:val="22"/>
          <w:szCs w:val="22"/>
        </w:rPr>
        <w:t xml:space="preserve">during the Secondment </w:t>
      </w:r>
      <w:r w:rsidR="00256667">
        <w:rPr>
          <w:rFonts w:ascii="Arial" w:hAnsi="Arial" w:cs="Arial"/>
          <w:sz w:val="22"/>
          <w:szCs w:val="22"/>
        </w:rPr>
        <w:t>in accordance with the</w:t>
      </w:r>
      <w:r w:rsidR="004F1A11" w:rsidRPr="00256667">
        <w:rPr>
          <w:rFonts w:ascii="Arial" w:hAnsi="Arial" w:cs="Arial"/>
          <w:sz w:val="22"/>
          <w:szCs w:val="22"/>
        </w:rPr>
        <w:t xml:space="preserve"> University</w:t>
      </w:r>
      <w:r w:rsidR="00256667">
        <w:rPr>
          <w:rFonts w:ascii="Arial" w:hAnsi="Arial" w:cs="Arial"/>
          <w:sz w:val="22"/>
          <w:szCs w:val="22"/>
        </w:rPr>
        <w:t>’s</w:t>
      </w:r>
      <w:r w:rsidR="004F1A11" w:rsidRPr="00256667">
        <w:rPr>
          <w:rFonts w:ascii="Arial" w:hAnsi="Arial" w:cs="Arial"/>
          <w:sz w:val="22"/>
          <w:szCs w:val="22"/>
        </w:rPr>
        <w:t xml:space="preserve"> normal </w:t>
      </w:r>
      <w:r w:rsidR="00256667">
        <w:rPr>
          <w:rFonts w:ascii="Arial" w:hAnsi="Arial" w:cs="Arial"/>
          <w:sz w:val="22"/>
          <w:szCs w:val="22"/>
        </w:rPr>
        <w:t xml:space="preserve">expenses </w:t>
      </w:r>
      <w:r w:rsidR="004F1A11" w:rsidRPr="00256667">
        <w:rPr>
          <w:rFonts w:ascii="Arial" w:hAnsi="Arial" w:cs="Arial"/>
          <w:sz w:val="22"/>
          <w:szCs w:val="22"/>
        </w:rPr>
        <w:t>procedures.</w:t>
      </w:r>
      <w:r w:rsidR="00A15B6D">
        <w:rPr>
          <w:rFonts w:ascii="Arial" w:hAnsi="Arial" w:cs="Arial"/>
          <w:sz w:val="22"/>
          <w:szCs w:val="22"/>
        </w:rPr>
        <w:t xml:space="preserve"> </w:t>
      </w:r>
      <w:r w:rsidR="00B21087">
        <w:rPr>
          <w:rFonts w:ascii="Arial" w:hAnsi="Arial" w:cs="Arial"/>
          <w:sz w:val="22"/>
          <w:szCs w:val="22"/>
        </w:rPr>
        <w:t>[</w:t>
      </w:r>
      <w:r w:rsidR="001C5BFC" w:rsidRPr="00E15357">
        <w:rPr>
          <w:rFonts w:ascii="Arial" w:hAnsi="Arial" w:cs="Arial"/>
          <w:bCs/>
          <w:i/>
          <w:sz w:val="22"/>
          <w:szCs w:val="22"/>
          <w:highlight w:val="cyan"/>
          <w:shd w:val="clear" w:color="auto" w:fill="FFFFFF" w:themeFill="background1"/>
        </w:rPr>
        <w:t>Optional – see drafting notes</w:t>
      </w:r>
      <w:r w:rsidR="00B21087">
        <w:rPr>
          <w:rFonts w:ascii="Arial" w:hAnsi="Arial" w:cs="Arial"/>
          <w:sz w:val="22"/>
          <w:szCs w:val="22"/>
        </w:rPr>
        <w:t>]</w:t>
      </w:r>
      <w:r w:rsidR="00A15B6D">
        <w:rPr>
          <w:rFonts w:ascii="Arial" w:hAnsi="Arial" w:cs="Arial"/>
          <w:sz w:val="22"/>
          <w:szCs w:val="22"/>
        </w:rPr>
        <w:t>[</w:t>
      </w:r>
      <w:r w:rsidR="00A15B6D" w:rsidRPr="00E15357">
        <w:rPr>
          <w:rFonts w:ascii="Arial" w:hAnsi="Arial" w:cs="Arial"/>
          <w:sz w:val="22"/>
          <w:szCs w:val="22"/>
          <w:highlight w:val="yellow"/>
        </w:rPr>
        <w:t xml:space="preserve">For the avoidance of doubt, the Secondee’s costs of travel between their home and the new normal place of work described above in clause </w:t>
      </w:r>
      <w:r w:rsidR="00A15B6D" w:rsidRPr="00E15357">
        <w:rPr>
          <w:rFonts w:ascii="Arial" w:hAnsi="Arial" w:cs="Arial"/>
          <w:sz w:val="22"/>
          <w:szCs w:val="22"/>
          <w:highlight w:val="yellow"/>
        </w:rPr>
        <w:fldChar w:fldCharType="begin"/>
      </w:r>
      <w:r w:rsidR="00A15B6D" w:rsidRPr="00E15357">
        <w:rPr>
          <w:rFonts w:ascii="Arial" w:hAnsi="Arial" w:cs="Arial"/>
          <w:sz w:val="22"/>
          <w:szCs w:val="22"/>
          <w:highlight w:val="yellow"/>
        </w:rPr>
        <w:instrText xml:space="preserve"> REF _Ref16671368 \r \h </w:instrText>
      </w:r>
      <w:r w:rsidR="001C5BFC">
        <w:rPr>
          <w:rFonts w:ascii="Arial" w:hAnsi="Arial" w:cs="Arial"/>
          <w:sz w:val="22"/>
          <w:szCs w:val="22"/>
          <w:highlight w:val="yellow"/>
        </w:rPr>
        <w:instrText xml:space="preserve"> \* MERGEFORMAT </w:instrText>
      </w:r>
      <w:r w:rsidR="00A15B6D" w:rsidRPr="00E15357">
        <w:rPr>
          <w:rFonts w:ascii="Arial" w:hAnsi="Arial" w:cs="Arial"/>
          <w:sz w:val="22"/>
          <w:szCs w:val="22"/>
          <w:highlight w:val="yellow"/>
        </w:rPr>
      </w:r>
      <w:r w:rsidR="00A15B6D" w:rsidRPr="00E15357">
        <w:rPr>
          <w:rFonts w:ascii="Arial" w:hAnsi="Arial" w:cs="Arial"/>
          <w:sz w:val="22"/>
          <w:szCs w:val="22"/>
          <w:highlight w:val="yellow"/>
        </w:rPr>
        <w:fldChar w:fldCharType="separate"/>
      </w:r>
      <w:r w:rsidR="00D6286A">
        <w:rPr>
          <w:rFonts w:ascii="Arial" w:hAnsi="Arial" w:cs="Arial"/>
          <w:sz w:val="22"/>
          <w:szCs w:val="22"/>
          <w:highlight w:val="yellow"/>
        </w:rPr>
        <w:t>8</w:t>
      </w:r>
      <w:r w:rsidR="00A15B6D" w:rsidRPr="00E15357">
        <w:rPr>
          <w:rFonts w:ascii="Arial" w:hAnsi="Arial" w:cs="Arial"/>
          <w:sz w:val="22"/>
          <w:szCs w:val="22"/>
          <w:highlight w:val="yellow"/>
        </w:rPr>
        <w:fldChar w:fldCharType="end"/>
      </w:r>
      <w:r w:rsidR="00A15B6D" w:rsidRPr="00E15357">
        <w:rPr>
          <w:rFonts w:ascii="Arial" w:hAnsi="Arial" w:cs="Arial"/>
          <w:sz w:val="22"/>
          <w:szCs w:val="22"/>
          <w:highlight w:val="yellow"/>
        </w:rPr>
        <w:t xml:space="preserve"> shall not be recoverable as an expense</w:t>
      </w:r>
      <w:r w:rsidR="00FD7C57">
        <w:rPr>
          <w:rFonts w:ascii="Arial" w:hAnsi="Arial" w:cs="Arial"/>
          <w:sz w:val="22"/>
          <w:szCs w:val="22"/>
        </w:rPr>
        <w:t>.</w:t>
      </w:r>
      <w:r>
        <w:rPr>
          <w:rFonts w:ascii="Arial" w:hAnsi="Arial" w:cs="Arial"/>
          <w:sz w:val="22"/>
          <w:szCs w:val="22"/>
        </w:rPr>
        <w:t>]</w:t>
      </w:r>
      <w:bookmarkEnd w:id="11"/>
    </w:p>
    <w:p w14:paraId="4B2C0910" w14:textId="738536BF" w:rsidR="00383A8D" w:rsidRDefault="00383A8D" w:rsidP="00E15357">
      <w:pPr>
        <w:shd w:val="clear" w:color="auto" w:fill="FFFFFF" w:themeFill="background1"/>
        <w:tabs>
          <w:tab w:val="clear" w:pos="576"/>
        </w:tabs>
        <w:ind w:left="1152"/>
        <w:rPr>
          <w:rFonts w:ascii="Arial" w:hAnsi="Arial" w:cs="Arial"/>
          <w:sz w:val="22"/>
          <w:szCs w:val="22"/>
        </w:rPr>
      </w:pPr>
      <w:r w:rsidRPr="00E15357">
        <w:rPr>
          <w:rFonts w:ascii="Arial" w:hAnsi="Arial" w:cs="Arial"/>
          <w:sz w:val="22"/>
          <w:szCs w:val="22"/>
          <w:highlight w:val="cyan"/>
        </w:rPr>
        <w:t>OR</w:t>
      </w:r>
    </w:p>
    <w:p w14:paraId="58922CE1" w14:textId="7A904E43" w:rsidR="00383A8D" w:rsidRPr="007535CF" w:rsidRDefault="00383A8D" w:rsidP="007535CF">
      <w:pPr>
        <w:pStyle w:val="ListParagraph"/>
        <w:numPr>
          <w:ilvl w:val="0"/>
          <w:numId w:val="45"/>
        </w:numPr>
        <w:rPr>
          <w:rFonts w:ascii="Arial" w:hAnsi="Arial" w:cs="Arial"/>
          <w:sz w:val="22"/>
          <w:szCs w:val="22"/>
        </w:rPr>
      </w:pPr>
      <w:r w:rsidRPr="007535CF">
        <w:rPr>
          <w:rFonts w:ascii="Arial" w:hAnsi="Arial" w:cs="Arial"/>
          <w:sz w:val="22"/>
          <w:szCs w:val="22"/>
        </w:rPr>
        <w:t>[</w:t>
      </w:r>
      <w:r w:rsidR="00074CD5" w:rsidRPr="007535CF">
        <w:rPr>
          <w:rFonts w:ascii="Arial" w:hAnsi="Arial" w:cs="Arial"/>
          <w:sz w:val="22"/>
          <w:szCs w:val="22"/>
        </w:rPr>
        <w:t xml:space="preserve">The Host shall reimburse the Secondee all reasonable travel, accommodation and other expenses wholly, exclusively and necessarily incurred by the Secondee in connection with the Secondment, if such expenses are </w:t>
      </w:r>
      <w:r w:rsidR="00630233" w:rsidRPr="007535CF">
        <w:rPr>
          <w:rFonts w:ascii="Arial" w:hAnsi="Arial" w:cs="Arial"/>
          <w:sz w:val="22"/>
          <w:szCs w:val="22"/>
        </w:rPr>
        <w:t xml:space="preserve">approved in advance and are </w:t>
      </w:r>
      <w:r w:rsidR="00074CD5" w:rsidRPr="007535CF">
        <w:rPr>
          <w:rFonts w:ascii="Arial" w:hAnsi="Arial" w:cs="Arial"/>
          <w:sz w:val="22"/>
          <w:szCs w:val="22"/>
        </w:rPr>
        <w:t>evidence</w:t>
      </w:r>
      <w:r w:rsidR="005725AA" w:rsidRPr="007535CF">
        <w:rPr>
          <w:rFonts w:ascii="Arial" w:hAnsi="Arial" w:cs="Arial"/>
          <w:sz w:val="22"/>
          <w:szCs w:val="22"/>
        </w:rPr>
        <w:t>d</w:t>
      </w:r>
      <w:r w:rsidR="00074CD5" w:rsidRPr="007535CF">
        <w:rPr>
          <w:rFonts w:ascii="Arial" w:hAnsi="Arial" w:cs="Arial"/>
          <w:sz w:val="22"/>
          <w:szCs w:val="22"/>
        </w:rPr>
        <w:t xml:space="preserve"> in such manner as the Host may specify from time to time.]</w:t>
      </w:r>
      <w:r w:rsidR="00A15B6D" w:rsidRPr="007535CF">
        <w:rPr>
          <w:rFonts w:ascii="Arial" w:hAnsi="Arial" w:cs="Arial"/>
          <w:sz w:val="22"/>
          <w:szCs w:val="22"/>
        </w:rPr>
        <w:t xml:space="preserve"> [For the avoidance of doubt, the Secondee’s costs of travel between their home and the new normal place of work described above in clause </w:t>
      </w:r>
      <w:r w:rsidR="00A15B6D" w:rsidRPr="007535CF">
        <w:rPr>
          <w:rFonts w:ascii="Arial" w:hAnsi="Arial" w:cs="Arial"/>
          <w:sz w:val="22"/>
          <w:szCs w:val="22"/>
        </w:rPr>
        <w:fldChar w:fldCharType="begin"/>
      </w:r>
      <w:r w:rsidR="00A15B6D" w:rsidRPr="007535CF">
        <w:rPr>
          <w:rFonts w:ascii="Arial" w:hAnsi="Arial" w:cs="Arial"/>
          <w:sz w:val="22"/>
          <w:szCs w:val="22"/>
        </w:rPr>
        <w:instrText xml:space="preserve"> REF _Ref16671368 \r \h </w:instrText>
      </w:r>
      <w:r w:rsidR="00A15B6D" w:rsidRPr="007535CF">
        <w:rPr>
          <w:rFonts w:ascii="Arial" w:hAnsi="Arial" w:cs="Arial"/>
          <w:sz w:val="22"/>
          <w:szCs w:val="22"/>
        </w:rPr>
      </w:r>
      <w:r w:rsidR="00A15B6D" w:rsidRPr="007535CF">
        <w:rPr>
          <w:rFonts w:ascii="Arial" w:hAnsi="Arial" w:cs="Arial"/>
          <w:sz w:val="22"/>
          <w:szCs w:val="22"/>
        </w:rPr>
        <w:fldChar w:fldCharType="separate"/>
      </w:r>
      <w:r w:rsidR="00D6286A">
        <w:rPr>
          <w:rFonts w:ascii="Arial" w:hAnsi="Arial" w:cs="Arial"/>
          <w:sz w:val="22"/>
          <w:szCs w:val="22"/>
        </w:rPr>
        <w:t>8</w:t>
      </w:r>
      <w:r w:rsidR="00A15B6D" w:rsidRPr="007535CF">
        <w:rPr>
          <w:rFonts w:ascii="Arial" w:hAnsi="Arial" w:cs="Arial"/>
          <w:sz w:val="22"/>
          <w:szCs w:val="22"/>
        </w:rPr>
        <w:fldChar w:fldCharType="end"/>
      </w:r>
      <w:r w:rsidR="00A15B6D" w:rsidRPr="007535CF">
        <w:rPr>
          <w:rFonts w:ascii="Arial" w:hAnsi="Arial" w:cs="Arial"/>
          <w:sz w:val="22"/>
          <w:szCs w:val="22"/>
        </w:rPr>
        <w:t xml:space="preserve"> [</w:t>
      </w:r>
      <w:r w:rsidR="00A15B6D" w:rsidRPr="007535CF">
        <w:rPr>
          <w:rFonts w:ascii="Arial" w:hAnsi="Arial" w:cs="Arial"/>
          <w:sz w:val="22"/>
          <w:szCs w:val="22"/>
          <w:highlight w:val="yellow"/>
        </w:rPr>
        <w:t>shall/shall not</w:t>
      </w:r>
      <w:r w:rsidR="00A15B6D" w:rsidRPr="007535CF">
        <w:rPr>
          <w:rFonts w:ascii="Arial" w:hAnsi="Arial" w:cs="Arial"/>
          <w:sz w:val="22"/>
          <w:szCs w:val="22"/>
        </w:rPr>
        <w:t>] be recoverable as an expense</w:t>
      </w:r>
      <w:r w:rsidR="00FA7A72" w:rsidRPr="007535CF">
        <w:rPr>
          <w:rFonts w:ascii="Arial" w:hAnsi="Arial" w:cs="Arial"/>
          <w:sz w:val="22"/>
          <w:szCs w:val="22"/>
        </w:rPr>
        <w:t>.</w:t>
      </w:r>
      <w:r w:rsidR="00A15B6D" w:rsidRPr="007535CF">
        <w:rPr>
          <w:rFonts w:ascii="Arial" w:hAnsi="Arial" w:cs="Arial"/>
          <w:sz w:val="22"/>
          <w:szCs w:val="22"/>
        </w:rPr>
        <w:t>]</w:t>
      </w:r>
    </w:p>
    <w:p w14:paraId="2B8852AE" w14:textId="030399AF" w:rsidR="00256667" w:rsidRPr="00FF7B70" w:rsidRDefault="00256667" w:rsidP="00256667">
      <w:pPr>
        <w:tabs>
          <w:tab w:val="clear" w:pos="576"/>
        </w:tabs>
        <w:rPr>
          <w:rFonts w:ascii="Arial" w:hAnsi="Arial" w:cs="Arial"/>
          <w:b/>
          <w:sz w:val="22"/>
          <w:szCs w:val="22"/>
        </w:rPr>
      </w:pPr>
      <w:r>
        <w:rPr>
          <w:rFonts w:ascii="Arial" w:hAnsi="Arial" w:cs="Arial"/>
          <w:b/>
          <w:sz w:val="22"/>
          <w:szCs w:val="22"/>
        </w:rPr>
        <w:t>MANAGEMENT DURING THE SECONDMENT</w:t>
      </w:r>
    </w:p>
    <w:p w14:paraId="7C1710BB" w14:textId="1190722F" w:rsidR="00256667" w:rsidRPr="00074CD5" w:rsidRDefault="00256667" w:rsidP="00760F4D">
      <w:pPr>
        <w:numPr>
          <w:ilvl w:val="0"/>
          <w:numId w:val="45"/>
        </w:numPr>
        <w:rPr>
          <w:rFonts w:ascii="Arial" w:hAnsi="Arial" w:cs="Arial"/>
          <w:sz w:val="22"/>
          <w:szCs w:val="22"/>
        </w:rPr>
      </w:pPr>
      <w:bookmarkStart w:id="12" w:name="_Ref16605672"/>
      <w:r w:rsidRPr="00B57B36">
        <w:rPr>
          <w:rFonts w:ascii="Arial" w:hAnsi="Arial" w:cs="Arial"/>
          <w:sz w:val="22"/>
          <w:szCs w:val="22"/>
        </w:rPr>
        <w:t xml:space="preserve">At all times during the Secondment, </w:t>
      </w:r>
      <w:r w:rsidRPr="00B57B36">
        <w:rPr>
          <w:rFonts w:ascii="Arial" w:hAnsi="Arial" w:cs="Arial"/>
          <w:iCs/>
          <w:sz w:val="22"/>
          <w:szCs w:val="22"/>
        </w:rPr>
        <w:t>the Secondee</w:t>
      </w:r>
      <w:r w:rsidRPr="00B57B36">
        <w:rPr>
          <w:rFonts w:ascii="Arial" w:hAnsi="Arial" w:cs="Arial"/>
          <w:sz w:val="22"/>
          <w:szCs w:val="22"/>
        </w:rPr>
        <w:t xml:space="preserve"> shall be and remain an employee of the University</w:t>
      </w:r>
      <w:r w:rsidR="00507852">
        <w:rPr>
          <w:rFonts w:ascii="Arial" w:hAnsi="Arial" w:cs="Arial"/>
          <w:sz w:val="22"/>
          <w:szCs w:val="22"/>
        </w:rPr>
        <w:t>.</w:t>
      </w:r>
      <w:r w:rsidRPr="00B57B36">
        <w:rPr>
          <w:rFonts w:ascii="Arial" w:hAnsi="Arial" w:cs="Arial"/>
          <w:sz w:val="22"/>
          <w:szCs w:val="22"/>
        </w:rPr>
        <w:t xml:space="preserve"> </w:t>
      </w:r>
      <w:r w:rsidR="00507852">
        <w:rPr>
          <w:rFonts w:ascii="Arial" w:hAnsi="Arial" w:cs="Arial"/>
          <w:sz w:val="22"/>
          <w:szCs w:val="22"/>
        </w:rPr>
        <w:t>E</w:t>
      </w:r>
      <w:r w:rsidRPr="00B57B36">
        <w:rPr>
          <w:rFonts w:ascii="Arial" w:hAnsi="Arial" w:cs="Arial"/>
          <w:sz w:val="22"/>
          <w:szCs w:val="22"/>
        </w:rPr>
        <w:t xml:space="preserve">xcept as expressly set out in this Agreement, </w:t>
      </w:r>
      <w:r w:rsidR="00507852">
        <w:rPr>
          <w:rFonts w:ascii="Arial" w:hAnsi="Arial" w:cs="Arial"/>
          <w:sz w:val="22"/>
          <w:szCs w:val="22"/>
        </w:rPr>
        <w:t xml:space="preserve">the Secondee </w:t>
      </w:r>
      <w:r w:rsidRPr="00B57B36">
        <w:rPr>
          <w:rFonts w:ascii="Arial" w:hAnsi="Arial" w:cs="Arial"/>
          <w:sz w:val="22"/>
          <w:szCs w:val="22"/>
        </w:rPr>
        <w:t xml:space="preserve">shall </w:t>
      </w:r>
      <w:r>
        <w:rPr>
          <w:rFonts w:ascii="Arial" w:hAnsi="Arial" w:cs="Arial"/>
          <w:sz w:val="22"/>
          <w:szCs w:val="22"/>
        </w:rPr>
        <w:t xml:space="preserve">remain subject to the Contract in accordance with </w:t>
      </w:r>
      <w:r w:rsidR="005725AA">
        <w:rPr>
          <w:rFonts w:ascii="Arial" w:hAnsi="Arial" w:cs="Arial"/>
          <w:sz w:val="22"/>
          <w:szCs w:val="22"/>
        </w:rPr>
        <w:t>its</w:t>
      </w:r>
      <w:r>
        <w:rPr>
          <w:rFonts w:ascii="Arial" w:hAnsi="Arial" w:cs="Arial"/>
          <w:sz w:val="22"/>
          <w:szCs w:val="22"/>
        </w:rPr>
        <w:t xml:space="preserve"> terms </w:t>
      </w:r>
      <w:r w:rsidRPr="00B57B36">
        <w:rPr>
          <w:rFonts w:ascii="Arial" w:hAnsi="Arial" w:cs="Arial"/>
          <w:sz w:val="22"/>
          <w:szCs w:val="22"/>
        </w:rPr>
        <w:t xml:space="preserve">and </w:t>
      </w:r>
      <w:r>
        <w:rPr>
          <w:rFonts w:ascii="Arial" w:hAnsi="Arial" w:cs="Arial"/>
          <w:sz w:val="22"/>
          <w:szCs w:val="22"/>
        </w:rPr>
        <w:t xml:space="preserve">shall continue to comply with </w:t>
      </w:r>
      <w:r w:rsidRPr="00B57B36">
        <w:rPr>
          <w:rFonts w:ascii="Arial" w:hAnsi="Arial" w:cs="Arial"/>
          <w:sz w:val="22"/>
          <w:szCs w:val="22"/>
        </w:rPr>
        <w:t>any policies and procedures issued by University from time to time.</w:t>
      </w:r>
      <w:r>
        <w:rPr>
          <w:rFonts w:ascii="Arial" w:hAnsi="Arial" w:cs="Arial"/>
          <w:sz w:val="22"/>
          <w:szCs w:val="22"/>
        </w:rPr>
        <w:t xml:space="preserve"> </w:t>
      </w:r>
      <w:r w:rsidR="0030369F">
        <w:rPr>
          <w:rFonts w:ascii="Arial" w:hAnsi="Arial" w:cs="Arial"/>
          <w:sz w:val="22"/>
          <w:szCs w:val="22"/>
        </w:rPr>
        <w:t>For the avoidance of doubt, the Secondee shall not by virtue of this Agreement or the relationship it establishes be an employee or worker</w:t>
      </w:r>
      <w:r w:rsidR="00074CD5">
        <w:rPr>
          <w:rFonts w:ascii="Arial" w:hAnsi="Arial" w:cs="Arial"/>
          <w:sz w:val="22"/>
          <w:szCs w:val="22"/>
        </w:rPr>
        <w:t xml:space="preserve"> of the Host.</w:t>
      </w:r>
      <w:bookmarkEnd w:id="12"/>
      <w:r w:rsidR="0030369F">
        <w:rPr>
          <w:rFonts w:ascii="Arial" w:hAnsi="Arial" w:cs="Arial"/>
          <w:sz w:val="22"/>
          <w:szCs w:val="22"/>
        </w:rPr>
        <w:t xml:space="preserve"> </w:t>
      </w:r>
    </w:p>
    <w:p w14:paraId="1BE9D1F1" w14:textId="77777777" w:rsidR="00256667" w:rsidRDefault="00256667" w:rsidP="00256667">
      <w:pPr>
        <w:numPr>
          <w:ilvl w:val="0"/>
          <w:numId w:val="45"/>
        </w:numPr>
        <w:rPr>
          <w:rFonts w:ascii="Arial" w:hAnsi="Arial" w:cs="Arial"/>
          <w:sz w:val="22"/>
          <w:szCs w:val="22"/>
        </w:rPr>
      </w:pPr>
      <w:r>
        <w:rPr>
          <w:rFonts w:ascii="Arial" w:hAnsi="Arial" w:cs="Arial"/>
          <w:sz w:val="22"/>
          <w:szCs w:val="22"/>
        </w:rPr>
        <w:t>Whilst the Host shall have day-to-day oversight of the Secondee’s activities in respect of the Project, the University</w:t>
      </w:r>
      <w:r w:rsidRPr="00B57B36">
        <w:rPr>
          <w:rFonts w:ascii="Arial" w:hAnsi="Arial" w:cs="Arial"/>
          <w:sz w:val="22"/>
          <w:szCs w:val="22"/>
        </w:rPr>
        <w:t xml:space="preserve"> </w:t>
      </w:r>
      <w:r>
        <w:rPr>
          <w:rFonts w:ascii="Arial" w:hAnsi="Arial" w:cs="Arial"/>
          <w:sz w:val="22"/>
          <w:szCs w:val="22"/>
        </w:rPr>
        <w:t>shall continue to deal with any Management Issues concerning the Secondee. For the purposes of this Agreement, “</w:t>
      </w:r>
      <w:r w:rsidRPr="00FF7B70">
        <w:rPr>
          <w:rFonts w:ascii="Arial" w:hAnsi="Arial" w:cs="Arial"/>
          <w:b/>
          <w:sz w:val="22"/>
          <w:szCs w:val="22"/>
        </w:rPr>
        <w:t>Management Issues</w:t>
      </w:r>
      <w:r>
        <w:rPr>
          <w:rFonts w:ascii="Arial" w:hAnsi="Arial" w:cs="Arial"/>
          <w:sz w:val="22"/>
          <w:szCs w:val="22"/>
        </w:rPr>
        <w:t>” shall be all those matters regarding the management of the employment relationship between the University and the Secondee including (without limitation) appraisals and performance issues; pay reviews; approvals for periods of annual, sick or other leave; grievances raised by the Secondee and disciplinary matters.</w:t>
      </w:r>
    </w:p>
    <w:p w14:paraId="7427D5B3" w14:textId="3B4BCDE1" w:rsidR="00256667" w:rsidRDefault="00256667" w:rsidP="00256667">
      <w:pPr>
        <w:numPr>
          <w:ilvl w:val="0"/>
          <w:numId w:val="45"/>
        </w:numPr>
        <w:rPr>
          <w:rFonts w:ascii="Arial" w:hAnsi="Arial" w:cs="Arial"/>
          <w:sz w:val="22"/>
          <w:szCs w:val="22"/>
        </w:rPr>
      </w:pPr>
      <w:r>
        <w:rPr>
          <w:rFonts w:ascii="Arial" w:hAnsi="Arial" w:cs="Arial"/>
          <w:sz w:val="22"/>
          <w:szCs w:val="22"/>
        </w:rPr>
        <w:t>Where a Management Issue may affect the</w:t>
      </w:r>
      <w:r w:rsidR="00C55213">
        <w:rPr>
          <w:rFonts w:ascii="Arial" w:hAnsi="Arial" w:cs="Arial"/>
          <w:sz w:val="22"/>
          <w:szCs w:val="22"/>
        </w:rPr>
        <w:t xml:space="preserve"> work the Secondee is doing in relation to the</w:t>
      </w:r>
      <w:r>
        <w:rPr>
          <w:rFonts w:ascii="Arial" w:hAnsi="Arial" w:cs="Arial"/>
          <w:sz w:val="22"/>
          <w:szCs w:val="22"/>
        </w:rPr>
        <w:t xml:space="preserve"> Project, the University shall consult with the Host before taking </w:t>
      </w:r>
      <w:r w:rsidR="00A15B6D">
        <w:rPr>
          <w:rFonts w:ascii="Arial" w:hAnsi="Arial" w:cs="Arial"/>
          <w:sz w:val="22"/>
          <w:szCs w:val="22"/>
        </w:rPr>
        <w:t>any formal</w:t>
      </w:r>
      <w:r>
        <w:rPr>
          <w:rFonts w:ascii="Arial" w:hAnsi="Arial" w:cs="Arial"/>
          <w:sz w:val="22"/>
          <w:szCs w:val="22"/>
        </w:rPr>
        <w:t xml:space="preserve"> action</w:t>
      </w:r>
      <w:r w:rsidR="00A41BE4">
        <w:rPr>
          <w:rFonts w:ascii="Arial" w:hAnsi="Arial" w:cs="Arial"/>
          <w:sz w:val="22"/>
          <w:szCs w:val="22"/>
        </w:rPr>
        <w:t xml:space="preserve"> or approving</w:t>
      </w:r>
      <w:r w:rsidR="00A15B6D">
        <w:rPr>
          <w:rFonts w:ascii="Arial" w:hAnsi="Arial" w:cs="Arial"/>
          <w:sz w:val="22"/>
          <w:szCs w:val="22"/>
        </w:rPr>
        <w:t xml:space="preserve"> any leave</w:t>
      </w:r>
      <w:r>
        <w:rPr>
          <w:rFonts w:ascii="Arial" w:hAnsi="Arial" w:cs="Arial"/>
          <w:sz w:val="22"/>
          <w:szCs w:val="22"/>
        </w:rPr>
        <w:t xml:space="preserve"> (or when it is not reasonably practicable to consult before taking the action, notify the Host </w:t>
      </w:r>
      <w:r w:rsidR="00074CD5">
        <w:rPr>
          <w:rFonts w:ascii="Arial" w:hAnsi="Arial" w:cs="Arial"/>
          <w:sz w:val="22"/>
          <w:szCs w:val="22"/>
        </w:rPr>
        <w:t>as soon as possible</w:t>
      </w:r>
      <w:r>
        <w:rPr>
          <w:rFonts w:ascii="Arial" w:hAnsi="Arial" w:cs="Arial"/>
          <w:sz w:val="22"/>
          <w:szCs w:val="22"/>
        </w:rPr>
        <w:t xml:space="preserve"> that the action has been taken). </w:t>
      </w:r>
    </w:p>
    <w:p w14:paraId="373E3B59" w14:textId="6AECEA52" w:rsidR="00256667" w:rsidRDefault="00256667" w:rsidP="00256667">
      <w:pPr>
        <w:numPr>
          <w:ilvl w:val="0"/>
          <w:numId w:val="45"/>
        </w:numPr>
        <w:rPr>
          <w:rFonts w:ascii="Arial" w:hAnsi="Arial" w:cs="Arial"/>
          <w:sz w:val="22"/>
          <w:szCs w:val="22"/>
        </w:rPr>
      </w:pPr>
      <w:r w:rsidRPr="00B57B36">
        <w:rPr>
          <w:rFonts w:ascii="Arial" w:hAnsi="Arial" w:cs="Arial"/>
          <w:sz w:val="22"/>
          <w:szCs w:val="22"/>
        </w:rPr>
        <w:t xml:space="preserve">The Host </w:t>
      </w:r>
      <w:r>
        <w:rPr>
          <w:rFonts w:ascii="Arial" w:hAnsi="Arial" w:cs="Arial"/>
          <w:sz w:val="22"/>
          <w:szCs w:val="22"/>
        </w:rPr>
        <w:t>shall</w:t>
      </w:r>
      <w:r w:rsidRPr="00B57B36">
        <w:rPr>
          <w:rFonts w:ascii="Arial" w:hAnsi="Arial" w:cs="Arial"/>
          <w:sz w:val="22"/>
          <w:szCs w:val="22"/>
        </w:rPr>
        <w:t xml:space="preserve"> notify the University of any </w:t>
      </w:r>
      <w:r>
        <w:rPr>
          <w:rFonts w:ascii="Arial" w:hAnsi="Arial" w:cs="Arial"/>
          <w:sz w:val="22"/>
          <w:szCs w:val="22"/>
        </w:rPr>
        <w:t>issues that may be relevant to a Management Issue</w:t>
      </w:r>
      <w:r w:rsidRPr="00B57B36">
        <w:rPr>
          <w:rFonts w:ascii="Arial" w:hAnsi="Arial" w:cs="Arial"/>
          <w:sz w:val="22"/>
          <w:szCs w:val="22"/>
        </w:rPr>
        <w:t xml:space="preserve"> (including without limitation any </w:t>
      </w:r>
      <w:r w:rsidR="00E806DF">
        <w:rPr>
          <w:rFonts w:ascii="Arial" w:hAnsi="Arial" w:cs="Arial"/>
          <w:sz w:val="22"/>
          <w:szCs w:val="22"/>
        </w:rPr>
        <w:t xml:space="preserve">performance concerns, any </w:t>
      </w:r>
      <w:r w:rsidRPr="00B57B36">
        <w:rPr>
          <w:rFonts w:ascii="Arial" w:hAnsi="Arial" w:cs="Arial"/>
          <w:sz w:val="22"/>
          <w:szCs w:val="22"/>
        </w:rPr>
        <w:t>disciplinary or grievance matter</w:t>
      </w:r>
      <w:r w:rsidR="00E806DF">
        <w:rPr>
          <w:rFonts w:ascii="Arial" w:hAnsi="Arial" w:cs="Arial"/>
          <w:sz w:val="22"/>
          <w:szCs w:val="22"/>
        </w:rPr>
        <w:t>s</w:t>
      </w:r>
      <w:r w:rsidRPr="00B57B36">
        <w:rPr>
          <w:rFonts w:ascii="Arial" w:hAnsi="Arial" w:cs="Arial"/>
          <w:sz w:val="22"/>
          <w:szCs w:val="22"/>
        </w:rPr>
        <w:t xml:space="preserve"> and/or any breach of the University or the Host’s policies and procedures).</w:t>
      </w:r>
      <w:r>
        <w:rPr>
          <w:rFonts w:ascii="Arial" w:hAnsi="Arial" w:cs="Arial"/>
          <w:sz w:val="22"/>
          <w:szCs w:val="22"/>
        </w:rPr>
        <w:t xml:space="preserve"> </w:t>
      </w:r>
      <w:r w:rsidRPr="00271CBC">
        <w:rPr>
          <w:rFonts w:ascii="Arial" w:hAnsi="Arial" w:cs="Arial"/>
          <w:sz w:val="22"/>
          <w:szCs w:val="22"/>
        </w:rPr>
        <w:t xml:space="preserve">The Host shall provide the </w:t>
      </w:r>
      <w:r>
        <w:rPr>
          <w:rFonts w:ascii="Arial" w:hAnsi="Arial" w:cs="Arial"/>
          <w:sz w:val="22"/>
          <w:szCs w:val="22"/>
        </w:rPr>
        <w:t>University</w:t>
      </w:r>
      <w:r w:rsidRPr="00271CBC">
        <w:rPr>
          <w:rFonts w:ascii="Arial" w:hAnsi="Arial" w:cs="Arial"/>
          <w:sz w:val="22"/>
          <w:szCs w:val="22"/>
        </w:rPr>
        <w:t xml:space="preserve"> with such </w:t>
      </w:r>
      <w:r>
        <w:rPr>
          <w:rFonts w:ascii="Arial" w:hAnsi="Arial" w:cs="Arial"/>
          <w:sz w:val="22"/>
          <w:szCs w:val="22"/>
        </w:rPr>
        <w:t>further information and assistance as the University</w:t>
      </w:r>
      <w:r w:rsidRPr="00271CBC">
        <w:rPr>
          <w:rFonts w:ascii="Arial" w:hAnsi="Arial" w:cs="Arial"/>
          <w:sz w:val="22"/>
          <w:szCs w:val="22"/>
        </w:rPr>
        <w:t xml:space="preserve"> may reasonably require to</w:t>
      </w:r>
      <w:r>
        <w:rPr>
          <w:rFonts w:ascii="Arial" w:hAnsi="Arial" w:cs="Arial"/>
          <w:sz w:val="22"/>
          <w:szCs w:val="22"/>
        </w:rPr>
        <w:t xml:space="preserve"> deal with any Management Issues or</w:t>
      </w:r>
      <w:r w:rsidRPr="00271CBC">
        <w:rPr>
          <w:rFonts w:ascii="Arial" w:hAnsi="Arial" w:cs="Arial"/>
          <w:sz w:val="22"/>
          <w:szCs w:val="22"/>
        </w:rPr>
        <w:t xml:space="preserve"> </w:t>
      </w:r>
      <w:r w:rsidR="00A15B6D">
        <w:rPr>
          <w:rFonts w:ascii="Arial" w:hAnsi="Arial" w:cs="Arial"/>
          <w:sz w:val="22"/>
          <w:szCs w:val="22"/>
        </w:rPr>
        <w:t xml:space="preserve">to </w:t>
      </w:r>
      <w:r w:rsidRPr="00271CBC">
        <w:rPr>
          <w:rFonts w:ascii="Arial" w:hAnsi="Arial" w:cs="Arial"/>
          <w:sz w:val="22"/>
          <w:szCs w:val="22"/>
        </w:rPr>
        <w:t>carry out its obligations as the Secondee's employer.</w:t>
      </w:r>
    </w:p>
    <w:p w14:paraId="46ED8C69" w14:textId="7C57B433" w:rsidR="005528E8" w:rsidRDefault="00E806DF" w:rsidP="005528E8">
      <w:pPr>
        <w:numPr>
          <w:ilvl w:val="0"/>
          <w:numId w:val="45"/>
        </w:numPr>
        <w:rPr>
          <w:rFonts w:ascii="Arial" w:hAnsi="Arial" w:cs="Arial"/>
          <w:sz w:val="22"/>
          <w:szCs w:val="22"/>
        </w:rPr>
      </w:pPr>
      <w:bookmarkStart w:id="13" w:name="_Ref16671477"/>
      <w:r>
        <w:rPr>
          <w:rFonts w:ascii="Arial" w:hAnsi="Arial" w:cs="Arial"/>
          <w:sz w:val="22"/>
          <w:szCs w:val="22"/>
        </w:rPr>
        <w:t>T</w:t>
      </w:r>
      <w:r w:rsidR="005528E8" w:rsidRPr="00271CBC">
        <w:rPr>
          <w:rFonts w:ascii="Arial" w:hAnsi="Arial" w:cs="Arial"/>
          <w:sz w:val="22"/>
          <w:szCs w:val="22"/>
        </w:rPr>
        <w:t>he Host shall not, and shall not require the Secondee to do anything that shall</w:t>
      </w:r>
      <w:r w:rsidR="005528E8">
        <w:rPr>
          <w:rFonts w:ascii="Arial" w:hAnsi="Arial" w:cs="Arial"/>
          <w:sz w:val="22"/>
          <w:szCs w:val="22"/>
        </w:rPr>
        <w:t>,</w:t>
      </w:r>
      <w:r w:rsidR="005528E8" w:rsidRPr="00271CBC">
        <w:rPr>
          <w:rFonts w:ascii="Arial" w:hAnsi="Arial" w:cs="Arial"/>
          <w:sz w:val="22"/>
          <w:szCs w:val="22"/>
        </w:rPr>
        <w:t xml:space="preserve"> breach the </w:t>
      </w:r>
      <w:r w:rsidR="005528E8" w:rsidRPr="007535CF">
        <w:rPr>
          <w:rFonts w:ascii="Arial" w:hAnsi="Arial" w:cs="Arial"/>
          <w:sz w:val="22"/>
          <w:szCs w:val="22"/>
        </w:rPr>
        <w:t xml:space="preserve">Contract </w:t>
      </w:r>
      <w:r w:rsidR="005528E8" w:rsidRPr="008F0506">
        <w:rPr>
          <w:rFonts w:ascii="Arial" w:hAnsi="Arial" w:cs="Arial"/>
          <w:sz w:val="22"/>
          <w:szCs w:val="22"/>
          <w:shd w:val="clear" w:color="auto" w:fill="FFFFFF" w:themeFill="background1"/>
        </w:rPr>
        <w:t>or the Main Agreement</w:t>
      </w:r>
      <w:r w:rsidRPr="007535CF">
        <w:rPr>
          <w:rFonts w:ascii="Arial" w:hAnsi="Arial" w:cs="Arial"/>
          <w:sz w:val="22"/>
          <w:szCs w:val="22"/>
        </w:rPr>
        <w:t>.</w:t>
      </w:r>
      <w:r w:rsidR="005528E8" w:rsidRPr="008E23DB">
        <w:rPr>
          <w:rFonts w:ascii="Arial" w:hAnsi="Arial" w:cs="Arial"/>
          <w:sz w:val="22"/>
          <w:szCs w:val="22"/>
        </w:rPr>
        <w:t xml:space="preserve"> </w:t>
      </w:r>
      <w:r>
        <w:rPr>
          <w:rFonts w:ascii="Arial" w:hAnsi="Arial" w:cs="Arial"/>
          <w:sz w:val="22"/>
          <w:szCs w:val="22"/>
        </w:rPr>
        <w:t xml:space="preserve">The Host </w:t>
      </w:r>
      <w:r w:rsidR="005528E8" w:rsidRPr="008E23DB">
        <w:rPr>
          <w:rFonts w:ascii="Arial" w:hAnsi="Arial" w:cs="Arial"/>
          <w:sz w:val="22"/>
          <w:szCs w:val="22"/>
        </w:rPr>
        <w:t>shall have no authority to vary the terms of the Contract or make any representations to the Secondee in relation to the terms of the Contract</w:t>
      </w:r>
      <w:r w:rsidR="005528E8">
        <w:rPr>
          <w:rFonts w:ascii="Arial" w:hAnsi="Arial" w:cs="Arial"/>
          <w:sz w:val="22"/>
          <w:szCs w:val="22"/>
        </w:rPr>
        <w:t>.</w:t>
      </w:r>
      <w:bookmarkEnd w:id="13"/>
    </w:p>
    <w:p w14:paraId="6E09E7B7" w14:textId="6CBD0315" w:rsidR="00383A8D" w:rsidRDefault="00383A8D" w:rsidP="00383A8D">
      <w:pPr>
        <w:numPr>
          <w:ilvl w:val="0"/>
          <w:numId w:val="45"/>
        </w:numPr>
        <w:rPr>
          <w:rFonts w:ascii="Arial" w:hAnsi="Arial" w:cs="Arial"/>
          <w:sz w:val="22"/>
          <w:szCs w:val="22"/>
        </w:rPr>
      </w:pPr>
      <w:r>
        <w:rPr>
          <w:rFonts w:ascii="Arial" w:hAnsi="Arial" w:cs="Arial"/>
          <w:sz w:val="22"/>
          <w:szCs w:val="22"/>
        </w:rPr>
        <w:t xml:space="preserve">The Parties shall each notify each other if they identify </w:t>
      </w:r>
      <w:r w:rsidR="00A15B6D">
        <w:rPr>
          <w:rFonts w:ascii="Arial" w:hAnsi="Arial" w:cs="Arial"/>
          <w:sz w:val="22"/>
          <w:szCs w:val="22"/>
        </w:rPr>
        <w:t xml:space="preserve">any </w:t>
      </w:r>
      <w:r>
        <w:rPr>
          <w:rFonts w:ascii="Arial" w:hAnsi="Arial" w:cs="Arial"/>
          <w:sz w:val="22"/>
          <w:szCs w:val="22"/>
        </w:rPr>
        <w:t>potential conflicts between the Secondment and the Secondee’s obligat</w:t>
      </w:r>
      <w:r w:rsidR="00FB46DB">
        <w:rPr>
          <w:rFonts w:ascii="Arial" w:hAnsi="Arial" w:cs="Arial"/>
          <w:sz w:val="22"/>
          <w:szCs w:val="22"/>
        </w:rPr>
        <w:t>i</w:t>
      </w:r>
      <w:r>
        <w:rPr>
          <w:rFonts w:ascii="Arial" w:hAnsi="Arial" w:cs="Arial"/>
          <w:sz w:val="22"/>
          <w:szCs w:val="22"/>
        </w:rPr>
        <w:t xml:space="preserve">ons as an employee of the University.   </w:t>
      </w:r>
    </w:p>
    <w:p w14:paraId="7C4325E0" w14:textId="7D4630FD" w:rsidR="00507852" w:rsidRDefault="00074CD5" w:rsidP="005528E8">
      <w:pPr>
        <w:numPr>
          <w:ilvl w:val="0"/>
          <w:numId w:val="45"/>
        </w:numPr>
        <w:rPr>
          <w:rFonts w:ascii="Arial" w:hAnsi="Arial" w:cs="Arial"/>
          <w:sz w:val="22"/>
          <w:szCs w:val="22"/>
        </w:rPr>
      </w:pPr>
      <w:bookmarkStart w:id="14" w:name="_Ref16605776"/>
      <w:r>
        <w:rPr>
          <w:rFonts w:ascii="Arial" w:hAnsi="Arial" w:cs="Arial"/>
          <w:sz w:val="22"/>
          <w:szCs w:val="22"/>
        </w:rPr>
        <w:t>[</w:t>
      </w:r>
      <w:r w:rsidRPr="00E15357">
        <w:rPr>
          <w:rFonts w:ascii="Arial" w:hAnsi="Arial" w:cs="Arial"/>
          <w:i/>
          <w:sz w:val="22"/>
          <w:szCs w:val="22"/>
          <w:highlight w:val="cyan"/>
          <w:shd w:val="clear" w:color="auto" w:fill="FFFFFF" w:themeFill="background1"/>
        </w:rPr>
        <w:t>Optional</w:t>
      </w:r>
      <w:r w:rsidR="001C5BFC" w:rsidRPr="00E15357">
        <w:rPr>
          <w:rFonts w:ascii="Arial" w:hAnsi="Arial" w:cs="Arial"/>
          <w:i/>
          <w:sz w:val="22"/>
          <w:szCs w:val="22"/>
          <w:highlight w:val="cyan"/>
        </w:rPr>
        <w:t xml:space="preserve"> – see drafting notes</w:t>
      </w:r>
      <w:r>
        <w:rPr>
          <w:rFonts w:ascii="Arial" w:hAnsi="Arial" w:cs="Arial"/>
          <w:sz w:val="22"/>
          <w:szCs w:val="22"/>
        </w:rPr>
        <w:t>] [</w:t>
      </w:r>
      <w:r w:rsidR="00507852">
        <w:rPr>
          <w:rFonts w:ascii="Arial" w:hAnsi="Arial" w:cs="Arial"/>
          <w:sz w:val="22"/>
          <w:szCs w:val="22"/>
        </w:rPr>
        <w:t xml:space="preserve">If the Secondee shall be based outside the United Kingdom, but within the European Union, and the </w:t>
      </w:r>
      <w:r w:rsidR="00507852" w:rsidRPr="00A47D34">
        <w:rPr>
          <w:rFonts w:ascii="Arial" w:hAnsi="Arial" w:cs="Arial"/>
          <w:sz w:val="22"/>
          <w:szCs w:val="22"/>
        </w:rPr>
        <w:t>Posted Workers Directive 96/71/EC</w:t>
      </w:r>
      <w:r w:rsidR="00507852">
        <w:rPr>
          <w:rFonts w:ascii="Arial" w:hAnsi="Arial" w:cs="Arial"/>
          <w:sz w:val="22"/>
          <w:szCs w:val="22"/>
        </w:rPr>
        <w:t xml:space="preserve"> applies to the Secondment, the Host shall notify the University prior </w:t>
      </w:r>
      <w:r w:rsidR="007535CF">
        <w:rPr>
          <w:rFonts w:ascii="Arial" w:hAnsi="Arial" w:cs="Arial"/>
          <w:sz w:val="22"/>
          <w:szCs w:val="22"/>
        </w:rPr>
        <w:t xml:space="preserve">to </w:t>
      </w:r>
      <w:r w:rsidR="00507852">
        <w:rPr>
          <w:rFonts w:ascii="Arial" w:hAnsi="Arial" w:cs="Arial"/>
          <w:sz w:val="22"/>
          <w:szCs w:val="22"/>
        </w:rPr>
        <w:t xml:space="preserve">the commencement of the Secondment of the minimum local terms of employment that will apply to </w:t>
      </w:r>
      <w:r w:rsidR="009976B7">
        <w:rPr>
          <w:rFonts w:ascii="Arial" w:hAnsi="Arial" w:cs="Arial"/>
          <w:sz w:val="22"/>
          <w:szCs w:val="22"/>
        </w:rPr>
        <w:t xml:space="preserve">the </w:t>
      </w:r>
      <w:r w:rsidR="00507852">
        <w:rPr>
          <w:rFonts w:ascii="Arial" w:hAnsi="Arial" w:cs="Arial"/>
          <w:sz w:val="22"/>
          <w:szCs w:val="22"/>
        </w:rPr>
        <w:t>Secondment under the Directive.</w:t>
      </w:r>
      <w:r>
        <w:rPr>
          <w:rFonts w:ascii="Arial" w:hAnsi="Arial" w:cs="Arial"/>
          <w:sz w:val="22"/>
          <w:szCs w:val="22"/>
        </w:rPr>
        <w:t>]</w:t>
      </w:r>
      <w:bookmarkEnd w:id="14"/>
      <w:r w:rsidR="00507852">
        <w:rPr>
          <w:rFonts w:ascii="Arial" w:hAnsi="Arial" w:cs="Arial"/>
          <w:sz w:val="22"/>
          <w:szCs w:val="22"/>
        </w:rPr>
        <w:t xml:space="preserve"> </w:t>
      </w:r>
    </w:p>
    <w:p w14:paraId="2F9D7711" w14:textId="57CBC470" w:rsidR="005528E8" w:rsidRPr="00760F4D" w:rsidRDefault="0030369F" w:rsidP="00760F4D">
      <w:pPr>
        <w:tabs>
          <w:tab w:val="clear" w:pos="576"/>
        </w:tabs>
        <w:rPr>
          <w:rFonts w:ascii="Arial" w:hAnsi="Arial" w:cs="Arial"/>
          <w:b/>
          <w:sz w:val="22"/>
          <w:szCs w:val="22"/>
        </w:rPr>
      </w:pPr>
      <w:r>
        <w:rPr>
          <w:rFonts w:ascii="Arial" w:hAnsi="Arial" w:cs="Arial"/>
          <w:b/>
          <w:sz w:val="22"/>
          <w:szCs w:val="22"/>
        </w:rPr>
        <w:t>HOST POLICIES AND PROCEDURES</w:t>
      </w:r>
    </w:p>
    <w:p w14:paraId="6977A0F8" w14:textId="2CFE3E28" w:rsidR="00256667" w:rsidRDefault="00256667" w:rsidP="00256667">
      <w:pPr>
        <w:numPr>
          <w:ilvl w:val="0"/>
          <w:numId w:val="45"/>
        </w:numPr>
        <w:rPr>
          <w:rFonts w:ascii="Arial" w:hAnsi="Arial" w:cs="Arial"/>
          <w:sz w:val="22"/>
          <w:szCs w:val="22"/>
        </w:rPr>
      </w:pPr>
      <w:r>
        <w:rPr>
          <w:rFonts w:ascii="Arial" w:hAnsi="Arial" w:cs="Arial"/>
          <w:sz w:val="22"/>
          <w:szCs w:val="22"/>
        </w:rPr>
        <w:t>In the course of the Secondment, t</w:t>
      </w:r>
      <w:r w:rsidRPr="0089274A">
        <w:rPr>
          <w:rFonts w:ascii="Arial" w:hAnsi="Arial" w:cs="Arial"/>
          <w:sz w:val="22"/>
          <w:szCs w:val="22"/>
        </w:rPr>
        <w:t>he Secondee</w:t>
      </w:r>
      <w:r w:rsidRPr="00B57B36">
        <w:rPr>
          <w:rFonts w:ascii="Arial" w:hAnsi="Arial" w:cs="Arial"/>
          <w:sz w:val="22"/>
          <w:szCs w:val="22"/>
        </w:rPr>
        <w:t xml:space="preserve"> </w:t>
      </w:r>
      <w:r w:rsidR="00383A8D">
        <w:rPr>
          <w:rFonts w:ascii="Arial" w:hAnsi="Arial" w:cs="Arial"/>
          <w:sz w:val="22"/>
          <w:szCs w:val="22"/>
        </w:rPr>
        <w:t>shall</w:t>
      </w:r>
      <w:r w:rsidRPr="00B57B36">
        <w:rPr>
          <w:rFonts w:ascii="Arial" w:hAnsi="Arial" w:cs="Arial"/>
          <w:sz w:val="22"/>
          <w:szCs w:val="22"/>
        </w:rPr>
        <w:t xml:space="preserve"> </w:t>
      </w:r>
      <w:r>
        <w:rPr>
          <w:rFonts w:ascii="Arial" w:hAnsi="Arial" w:cs="Arial"/>
          <w:sz w:val="22"/>
          <w:szCs w:val="22"/>
        </w:rPr>
        <w:t xml:space="preserve">also </w:t>
      </w:r>
      <w:r w:rsidRPr="00B57B36">
        <w:rPr>
          <w:rFonts w:ascii="Arial" w:hAnsi="Arial" w:cs="Arial"/>
          <w:sz w:val="22"/>
          <w:szCs w:val="22"/>
        </w:rPr>
        <w:t xml:space="preserve">abide by all relevant standards, policies, codes of practice and regulations governing the conduct of the staff of the Host where applicable </w:t>
      </w:r>
      <w:r>
        <w:rPr>
          <w:rFonts w:ascii="Arial" w:hAnsi="Arial" w:cs="Arial"/>
          <w:sz w:val="22"/>
          <w:szCs w:val="22"/>
        </w:rPr>
        <w:t xml:space="preserve">as if the Secondee were an employee of the Host </w:t>
      </w:r>
      <w:r w:rsidRPr="00B57B36">
        <w:rPr>
          <w:rFonts w:ascii="Arial" w:hAnsi="Arial" w:cs="Arial"/>
          <w:sz w:val="22"/>
          <w:szCs w:val="22"/>
        </w:rPr>
        <w:t>including but not limited to the Host’s policies concerning health and safety, equal opportunities, standards of conduct, bullying and harassment, academic integrity, use of IT facilities, data protection, confidentiality, and conflicts of interest.</w:t>
      </w:r>
      <w:r>
        <w:rPr>
          <w:rFonts w:ascii="Arial" w:hAnsi="Arial" w:cs="Arial"/>
          <w:sz w:val="22"/>
          <w:szCs w:val="22"/>
        </w:rPr>
        <w:t xml:space="preserve"> Whilst the Secondee is required to comply with these policies and procedures, the terms of the same do not though form part of this Agreement or the Contract.  </w:t>
      </w:r>
    </w:p>
    <w:p w14:paraId="05EFB3A7" w14:textId="28D72504" w:rsidR="00507852" w:rsidRPr="0015437E" w:rsidRDefault="00507852" w:rsidP="00507852">
      <w:pPr>
        <w:numPr>
          <w:ilvl w:val="0"/>
          <w:numId w:val="45"/>
        </w:numPr>
        <w:rPr>
          <w:rFonts w:ascii="Arial" w:hAnsi="Arial" w:cs="Arial"/>
          <w:sz w:val="22"/>
          <w:szCs w:val="22"/>
        </w:rPr>
      </w:pPr>
      <w:bookmarkStart w:id="15" w:name="_Ref20994673"/>
      <w:r w:rsidRPr="00153707">
        <w:rPr>
          <w:rFonts w:ascii="Arial" w:hAnsi="Arial" w:cs="Arial"/>
          <w:sz w:val="22"/>
          <w:szCs w:val="22"/>
        </w:rPr>
        <w:t xml:space="preserve">During the Secondment, the Host shall fulfil all duties relating to the Secondee's health, safety and welfare as if it was </w:t>
      </w:r>
      <w:r w:rsidR="00074CD5">
        <w:rPr>
          <w:rFonts w:ascii="Arial" w:hAnsi="Arial" w:cs="Arial"/>
          <w:sz w:val="22"/>
          <w:szCs w:val="22"/>
        </w:rPr>
        <w:t>the Secondee’s</w:t>
      </w:r>
      <w:r w:rsidRPr="00B57B36">
        <w:rPr>
          <w:rFonts w:ascii="Arial" w:hAnsi="Arial" w:cs="Arial"/>
          <w:sz w:val="22"/>
          <w:szCs w:val="22"/>
        </w:rPr>
        <w:t xml:space="preserve"> </w:t>
      </w:r>
      <w:r w:rsidRPr="00153707">
        <w:rPr>
          <w:rFonts w:ascii="Arial" w:hAnsi="Arial" w:cs="Arial"/>
          <w:sz w:val="22"/>
          <w:szCs w:val="22"/>
        </w:rPr>
        <w:t xml:space="preserve">employer and </w:t>
      </w:r>
      <w:r w:rsidR="00074CD5">
        <w:rPr>
          <w:rFonts w:ascii="Arial" w:hAnsi="Arial" w:cs="Arial"/>
          <w:sz w:val="22"/>
          <w:szCs w:val="22"/>
        </w:rPr>
        <w:t xml:space="preserve">the Host </w:t>
      </w:r>
      <w:r w:rsidRPr="00153707">
        <w:rPr>
          <w:rFonts w:ascii="Arial" w:hAnsi="Arial" w:cs="Arial"/>
          <w:sz w:val="22"/>
          <w:szCs w:val="22"/>
        </w:rPr>
        <w:t xml:space="preserve">shall comply with the </w:t>
      </w:r>
      <w:r>
        <w:rPr>
          <w:rFonts w:ascii="Arial" w:hAnsi="Arial" w:cs="Arial"/>
          <w:sz w:val="22"/>
          <w:szCs w:val="22"/>
        </w:rPr>
        <w:t>University’s</w:t>
      </w:r>
      <w:r w:rsidRPr="00153707">
        <w:rPr>
          <w:rFonts w:ascii="Arial" w:hAnsi="Arial" w:cs="Arial"/>
          <w:sz w:val="22"/>
          <w:szCs w:val="22"/>
        </w:rPr>
        <w:t xml:space="preserve"> reasonable requests in connection with the </w:t>
      </w:r>
      <w:r>
        <w:rPr>
          <w:rFonts w:ascii="Arial" w:hAnsi="Arial" w:cs="Arial"/>
          <w:sz w:val="22"/>
          <w:szCs w:val="22"/>
        </w:rPr>
        <w:t>University’s</w:t>
      </w:r>
      <w:r w:rsidRPr="00153707">
        <w:rPr>
          <w:rFonts w:ascii="Arial" w:hAnsi="Arial" w:cs="Arial"/>
          <w:sz w:val="22"/>
          <w:szCs w:val="22"/>
        </w:rPr>
        <w:t xml:space="preserve"> duties in relation to the</w:t>
      </w:r>
      <w:r w:rsidR="009976B7">
        <w:rPr>
          <w:rFonts w:ascii="Arial" w:hAnsi="Arial" w:cs="Arial"/>
          <w:sz w:val="22"/>
          <w:szCs w:val="22"/>
        </w:rPr>
        <w:t xml:space="preserve"> health and safety of the</w:t>
      </w:r>
      <w:r w:rsidRPr="00153707">
        <w:rPr>
          <w:rFonts w:ascii="Arial" w:hAnsi="Arial" w:cs="Arial"/>
          <w:sz w:val="22"/>
          <w:szCs w:val="22"/>
        </w:rPr>
        <w:t xml:space="preserve"> Secondee.</w:t>
      </w:r>
      <w:bookmarkEnd w:id="15"/>
    </w:p>
    <w:p w14:paraId="31F3079C" w14:textId="289418D7" w:rsidR="004F1A11" w:rsidRPr="00B57B36" w:rsidRDefault="005528E8" w:rsidP="00760F4D">
      <w:pPr>
        <w:rPr>
          <w:rFonts w:ascii="Arial" w:hAnsi="Arial" w:cs="Arial"/>
          <w:sz w:val="22"/>
          <w:szCs w:val="22"/>
        </w:rPr>
      </w:pPr>
      <w:r w:rsidRPr="00B57B36" w:rsidDel="00256667">
        <w:rPr>
          <w:rFonts w:ascii="Arial" w:hAnsi="Arial" w:cs="Arial"/>
          <w:sz w:val="22"/>
          <w:szCs w:val="22"/>
        </w:rPr>
        <w:t xml:space="preserve"> </w:t>
      </w:r>
      <w:r w:rsidR="004F1A11" w:rsidRPr="00B57B36">
        <w:rPr>
          <w:rFonts w:ascii="Arial" w:hAnsi="Arial" w:cs="Arial"/>
          <w:b/>
          <w:bCs/>
          <w:sz w:val="22"/>
          <w:szCs w:val="22"/>
        </w:rPr>
        <w:t>INTELLECTUAL PROPERTY</w:t>
      </w:r>
    </w:p>
    <w:p w14:paraId="75BA50F8" w14:textId="1906CA10" w:rsidR="00C400DF" w:rsidRPr="00FA7A72" w:rsidRDefault="007A2882" w:rsidP="00797EE1">
      <w:pPr>
        <w:pStyle w:val="ListParagraph"/>
        <w:numPr>
          <w:ilvl w:val="0"/>
          <w:numId w:val="45"/>
        </w:numPr>
        <w:rPr>
          <w:rFonts w:ascii="Arial" w:hAnsi="Arial" w:cs="Arial"/>
          <w:sz w:val="22"/>
          <w:szCs w:val="22"/>
        </w:rPr>
      </w:pPr>
      <w:r w:rsidDel="007A2882">
        <w:rPr>
          <w:rFonts w:ascii="Arial" w:hAnsi="Arial" w:cs="Arial"/>
          <w:sz w:val="22"/>
          <w:szCs w:val="22"/>
        </w:rPr>
        <w:t xml:space="preserve"> </w:t>
      </w:r>
      <w:bookmarkStart w:id="16" w:name="_Ref20994517"/>
      <w:r w:rsidR="00E15357" w:rsidRPr="00FA7A72">
        <w:rPr>
          <w:rFonts w:ascii="Arial" w:hAnsi="Arial" w:cs="Arial"/>
          <w:sz w:val="22"/>
          <w:szCs w:val="22"/>
        </w:rPr>
        <w:t>During the Secondment, the terms of the University’s Statutes and Regulations, as may be amended by the University from time to time (the “</w:t>
      </w:r>
      <w:r w:rsidR="00E15357" w:rsidRPr="00FA7A72">
        <w:rPr>
          <w:rFonts w:ascii="Arial" w:hAnsi="Arial" w:cs="Arial"/>
          <w:b/>
          <w:sz w:val="22"/>
          <w:szCs w:val="22"/>
        </w:rPr>
        <w:t>Statutes</w:t>
      </w:r>
      <w:r w:rsidR="00E15357" w:rsidRPr="00FA7A72">
        <w:rPr>
          <w:rFonts w:ascii="Arial" w:hAnsi="Arial" w:cs="Arial"/>
          <w:sz w:val="22"/>
          <w:szCs w:val="22"/>
        </w:rPr>
        <w:t>”) relating to intellectual property shall continue to apply to the Secondee. The University will therefore be entitled to claim ownership of intellectual property created by the Secondee during the Secondment. Accordingly, the University may take such steps as it may decide from time to time, and at its own expense, to register and maintain any protection for such intellectual property, including filing and prosecuting patent applications for any such intellectual property and taking any action in respect of any alleged or actual infringement of any such intellectual property.</w:t>
      </w:r>
      <w:bookmarkEnd w:id="16"/>
    </w:p>
    <w:p w14:paraId="786D98D6" w14:textId="2EB5F496" w:rsidR="00E15357" w:rsidRPr="00C82CAB" w:rsidRDefault="00C400DF" w:rsidP="00C82CAB">
      <w:pPr>
        <w:pStyle w:val="ListParagraph"/>
        <w:numPr>
          <w:ilvl w:val="0"/>
          <w:numId w:val="45"/>
        </w:numPr>
        <w:rPr>
          <w:rFonts w:ascii="Arial" w:hAnsi="Arial" w:cs="Arial"/>
          <w:sz w:val="22"/>
          <w:szCs w:val="22"/>
        </w:rPr>
      </w:pPr>
      <w:bookmarkStart w:id="17" w:name="_Ref20994519"/>
      <w:r w:rsidRPr="00B57B36">
        <w:rPr>
          <w:rFonts w:ascii="Arial" w:hAnsi="Arial" w:cs="Arial"/>
          <w:sz w:val="22"/>
          <w:szCs w:val="22"/>
        </w:rPr>
        <w:t>Whenever the Secondee participates or is engaged in research work within the University being research work which is funded in whole or in part by an outside body on terms that any intellectual property devised, made or created in the course of such work shall be patented, dealt with or otherwise used or exploited in such manner as the outside body may direct, any such intellectual property shall be subject to the terms of the agreement with the outside body and the Secondee is required to comply with all obligations (including those of confidentiality) imposed by that agreement</w:t>
      </w:r>
      <w:r>
        <w:rPr>
          <w:rFonts w:ascii="Arial" w:hAnsi="Arial" w:cs="Arial"/>
          <w:sz w:val="22"/>
          <w:szCs w:val="22"/>
        </w:rPr>
        <w:t>.</w:t>
      </w:r>
      <w:bookmarkEnd w:id="17"/>
    </w:p>
    <w:p w14:paraId="3BCDAADB" w14:textId="6B16F0E9" w:rsidR="004F1A11" w:rsidRPr="003A2879" w:rsidRDefault="002037DD" w:rsidP="0089274A">
      <w:pPr>
        <w:numPr>
          <w:ilvl w:val="0"/>
          <w:numId w:val="45"/>
        </w:numPr>
        <w:rPr>
          <w:rFonts w:ascii="Arial" w:hAnsi="Arial" w:cs="Arial"/>
          <w:spacing w:val="-6"/>
          <w:sz w:val="22"/>
          <w:szCs w:val="22"/>
        </w:rPr>
      </w:pPr>
      <w:bookmarkStart w:id="18" w:name="_Ref20994721"/>
      <w:bookmarkStart w:id="19" w:name="_Ref20994574"/>
      <w:r w:rsidRPr="00F26976">
        <w:rPr>
          <w:rFonts w:ascii="Arial" w:hAnsi="Arial" w:cs="Arial"/>
          <w:sz w:val="22"/>
          <w:szCs w:val="22"/>
        </w:rPr>
        <w:t xml:space="preserve">Notwithstanding the above, and unless expressly agreed otherwise, the Main Agreement’s provisions with respect to intellectual property ownership as between the </w:t>
      </w:r>
      <w:r w:rsidR="00A56406">
        <w:rPr>
          <w:rFonts w:ascii="Arial" w:hAnsi="Arial" w:cs="Arial"/>
          <w:sz w:val="22"/>
          <w:szCs w:val="22"/>
        </w:rPr>
        <w:t xml:space="preserve">Host </w:t>
      </w:r>
      <w:r w:rsidRPr="00F26976">
        <w:rPr>
          <w:rFonts w:ascii="Arial" w:hAnsi="Arial" w:cs="Arial"/>
          <w:sz w:val="22"/>
          <w:szCs w:val="22"/>
        </w:rPr>
        <w:t xml:space="preserve">and the University will take precedence. Each </w:t>
      </w:r>
      <w:r>
        <w:rPr>
          <w:rFonts w:ascii="Arial" w:hAnsi="Arial" w:cs="Arial"/>
          <w:sz w:val="22"/>
          <w:szCs w:val="22"/>
        </w:rPr>
        <w:t xml:space="preserve">of the Host and the University </w:t>
      </w:r>
      <w:r w:rsidRPr="00F26976">
        <w:rPr>
          <w:rFonts w:ascii="Arial" w:hAnsi="Arial" w:cs="Arial"/>
          <w:sz w:val="22"/>
          <w:szCs w:val="22"/>
        </w:rPr>
        <w:t>will (and will ensure that its directors employees, consultants and sub-contractors will) take any action and execute any document reasonably required to</w:t>
      </w:r>
      <w:r>
        <w:rPr>
          <w:rFonts w:ascii="Arial" w:hAnsi="Arial" w:cs="Arial"/>
          <w:sz w:val="22"/>
          <w:szCs w:val="22"/>
        </w:rPr>
        <w:t xml:space="preserve"> give effect to such agreed-upon intellectual property ownership position (including executing confirmatory assignments for filing or maintenance of patent applications), or to enable its registration in any relevant territory provided the requesting party pays the other party’s reasonable expenses.</w:t>
      </w:r>
      <w:bookmarkEnd w:id="18"/>
      <w:r w:rsidRPr="00B57B36" w:rsidDel="00C400DF">
        <w:rPr>
          <w:rFonts w:ascii="Arial" w:hAnsi="Arial" w:cs="Arial"/>
          <w:sz w:val="22"/>
          <w:szCs w:val="22"/>
        </w:rPr>
        <w:t xml:space="preserve"> </w:t>
      </w:r>
      <w:bookmarkEnd w:id="19"/>
    </w:p>
    <w:p w14:paraId="5C206694" w14:textId="77777777" w:rsidR="006459D2" w:rsidRPr="00355713" w:rsidRDefault="006459D2" w:rsidP="006459D2">
      <w:pPr>
        <w:rPr>
          <w:rFonts w:ascii="Arial" w:hAnsi="Arial" w:cs="Arial"/>
          <w:b/>
          <w:sz w:val="22"/>
          <w:szCs w:val="22"/>
        </w:rPr>
      </w:pPr>
      <w:r w:rsidRPr="00355713">
        <w:rPr>
          <w:rFonts w:ascii="Arial" w:hAnsi="Arial" w:cs="Arial"/>
          <w:b/>
          <w:sz w:val="22"/>
          <w:szCs w:val="22"/>
        </w:rPr>
        <w:t>CONFIDENTIALITY</w:t>
      </w:r>
    </w:p>
    <w:p w14:paraId="37F821C7" w14:textId="77777777" w:rsidR="00864F89" w:rsidRPr="00A91EEB" w:rsidRDefault="00864F89" w:rsidP="00864F89">
      <w:pPr>
        <w:tabs>
          <w:tab w:val="clear" w:pos="576"/>
        </w:tabs>
        <w:ind w:left="576"/>
        <w:rPr>
          <w:rFonts w:ascii="Arial" w:hAnsi="Arial" w:cs="Arial"/>
          <w:i/>
          <w:sz w:val="22"/>
          <w:szCs w:val="22"/>
        </w:rPr>
      </w:pPr>
      <w:bookmarkStart w:id="20" w:name="a267390"/>
      <w:bookmarkStart w:id="21" w:name="a996311"/>
      <w:bookmarkStart w:id="22" w:name="a75126"/>
      <w:bookmarkStart w:id="23" w:name="a635420"/>
      <w:bookmarkStart w:id="24" w:name="a141488"/>
      <w:bookmarkStart w:id="25" w:name="a357706"/>
      <w:bookmarkStart w:id="26" w:name="a240211"/>
      <w:bookmarkStart w:id="27" w:name="a592695"/>
      <w:bookmarkStart w:id="28" w:name="a535243"/>
      <w:bookmarkStart w:id="29" w:name="a973177"/>
      <w:bookmarkStart w:id="30" w:name="a393795"/>
      <w:bookmarkStart w:id="31" w:name="a866364"/>
      <w:bookmarkStart w:id="32" w:name="a714234"/>
      <w:bookmarkStart w:id="33" w:name="_Ref16515209"/>
      <w:bookmarkEnd w:id="20"/>
      <w:bookmarkEnd w:id="21"/>
      <w:bookmarkEnd w:id="22"/>
      <w:bookmarkEnd w:id="23"/>
      <w:bookmarkEnd w:id="24"/>
      <w:bookmarkEnd w:id="25"/>
      <w:bookmarkEnd w:id="26"/>
      <w:bookmarkEnd w:id="27"/>
      <w:bookmarkEnd w:id="28"/>
      <w:bookmarkEnd w:id="29"/>
      <w:bookmarkEnd w:id="30"/>
      <w:bookmarkEnd w:id="31"/>
      <w:bookmarkEnd w:id="32"/>
      <w:r>
        <w:rPr>
          <w:rFonts w:ascii="Arial" w:hAnsi="Arial" w:cs="Arial"/>
          <w:i/>
          <w:sz w:val="22"/>
          <w:szCs w:val="22"/>
        </w:rPr>
        <w:t>Confidential Information regarding the Project</w:t>
      </w:r>
    </w:p>
    <w:p w14:paraId="4534B1C0" w14:textId="18E515FB" w:rsidR="00864F89" w:rsidRPr="00085126" w:rsidRDefault="00864F89" w:rsidP="00864F89">
      <w:pPr>
        <w:pStyle w:val="ListParagraph"/>
        <w:numPr>
          <w:ilvl w:val="0"/>
          <w:numId w:val="45"/>
        </w:numPr>
        <w:rPr>
          <w:rFonts w:ascii="Arial" w:hAnsi="Arial" w:cs="Arial"/>
          <w:sz w:val="22"/>
          <w:szCs w:val="22"/>
        </w:rPr>
      </w:pPr>
      <w:bookmarkStart w:id="34" w:name="_Ref16690215"/>
      <w:r w:rsidRPr="001F2470">
        <w:rPr>
          <w:rFonts w:ascii="Arial" w:hAnsi="Arial" w:cs="Arial"/>
          <w:sz w:val="22"/>
          <w:szCs w:val="22"/>
        </w:rPr>
        <w:t xml:space="preserve">The provisions of the Main Agreement governing confidentiality shall apply in respect of information defined in the Main Agreement as Confidential Information. The Secondee shall comply with these provisions whether or not the Secondee is a party to the Main Agreement. A copy of the relevant provisions is contained in </w:t>
      </w:r>
      <w:r w:rsidRPr="001F2470">
        <w:rPr>
          <w:rFonts w:ascii="Arial" w:hAnsi="Arial" w:cs="Arial"/>
          <w:b/>
          <w:sz w:val="22"/>
          <w:szCs w:val="22"/>
        </w:rPr>
        <w:t>Schedule</w:t>
      </w:r>
      <w:r w:rsidRPr="001F2470">
        <w:rPr>
          <w:rFonts w:ascii="Arial" w:hAnsi="Arial" w:cs="Arial"/>
          <w:sz w:val="22"/>
          <w:szCs w:val="22"/>
        </w:rPr>
        <w:t xml:space="preserve"> [</w:t>
      </w:r>
      <w:r w:rsidR="00A13719" w:rsidRPr="001F2470">
        <w:rPr>
          <w:rFonts w:ascii="Arial" w:hAnsi="Arial" w:cs="Arial"/>
          <w:b/>
          <w:sz w:val="22"/>
          <w:szCs w:val="22"/>
          <w:highlight w:val="yellow"/>
        </w:rPr>
        <w:t>3</w:t>
      </w:r>
      <w:r w:rsidRPr="001F2470">
        <w:rPr>
          <w:rFonts w:ascii="Arial" w:hAnsi="Arial" w:cs="Arial"/>
          <w:sz w:val="22"/>
          <w:szCs w:val="22"/>
        </w:rPr>
        <w:t>] of this Agreement.</w:t>
      </w:r>
      <w:bookmarkEnd w:id="34"/>
    </w:p>
    <w:p w14:paraId="38606F98" w14:textId="77777777" w:rsidR="00864F89" w:rsidRPr="00A91EEB" w:rsidRDefault="00864F89" w:rsidP="00864F89">
      <w:pPr>
        <w:tabs>
          <w:tab w:val="clear" w:pos="576"/>
        </w:tabs>
        <w:ind w:left="576"/>
        <w:rPr>
          <w:rFonts w:ascii="Arial" w:hAnsi="Arial" w:cs="Arial"/>
          <w:i/>
          <w:sz w:val="22"/>
          <w:szCs w:val="22"/>
        </w:rPr>
      </w:pPr>
      <w:r>
        <w:rPr>
          <w:rFonts w:ascii="Arial" w:hAnsi="Arial" w:cs="Arial"/>
          <w:i/>
          <w:sz w:val="22"/>
          <w:szCs w:val="22"/>
        </w:rPr>
        <w:t>Other Confidential Information</w:t>
      </w:r>
    </w:p>
    <w:p w14:paraId="66A5E838" w14:textId="13B70930" w:rsidR="00864F89" w:rsidRDefault="00864F89" w:rsidP="00864F89">
      <w:pPr>
        <w:pStyle w:val="ListParagraph"/>
        <w:numPr>
          <w:ilvl w:val="0"/>
          <w:numId w:val="45"/>
        </w:numPr>
        <w:rPr>
          <w:rFonts w:ascii="Arial" w:hAnsi="Arial" w:cs="Arial"/>
          <w:sz w:val="22"/>
          <w:szCs w:val="22"/>
        </w:rPr>
      </w:pPr>
      <w:bookmarkStart w:id="35" w:name="_Ref16758130"/>
      <w:r>
        <w:rPr>
          <w:rFonts w:ascii="Arial" w:hAnsi="Arial" w:cs="Arial"/>
          <w:sz w:val="22"/>
          <w:szCs w:val="22"/>
        </w:rPr>
        <w:t>In this Agreement “</w:t>
      </w:r>
      <w:r>
        <w:rPr>
          <w:rFonts w:ascii="Arial" w:hAnsi="Arial" w:cs="Arial"/>
          <w:b/>
          <w:sz w:val="22"/>
          <w:szCs w:val="22"/>
        </w:rPr>
        <w:t xml:space="preserve">Other Confidential Information” </w:t>
      </w:r>
      <w:r>
        <w:rPr>
          <w:rFonts w:ascii="Arial" w:hAnsi="Arial" w:cs="Arial"/>
          <w:sz w:val="22"/>
          <w:szCs w:val="22"/>
        </w:rPr>
        <w:t>means all confidential information and trade secrets of the Host</w:t>
      </w:r>
      <w:r w:rsidRPr="0089115A">
        <w:rPr>
          <w:rFonts w:ascii="Arial" w:hAnsi="Arial" w:cs="Arial"/>
          <w:sz w:val="22"/>
          <w:szCs w:val="22"/>
        </w:rPr>
        <w:t xml:space="preserve">, which includes but is not limited to </w:t>
      </w:r>
      <w:r w:rsidRPr="00A91EEB">
        <w:rPr>
          <w:rFonts w:ascii="Arial" w:hAnsi="Arial" w:cs="Arial"/>
          <w:sz w:val="22"/>
          <w:szCs w:val="22"/>
        </w:rPr>
        <w:t xml:space="preserve">information relating to the </w:t>
      </w:r>
      <w:r>
        <w:rPr>
          <w:rFonts w:ascii="Arial" w:hAnsi="Arial" w:cs="Arial"/>
          <w:sz w:val="22"/>
          <w:szCs w:val="22"/>
        </w:rPr>
        <w:t>Host’s</w:t>
      </w:r>
      <w:r w:rsidRPr="00A91EEB">
        <w:rPr>
          <w:rFonts w:ascii="Arial" w:hAnsi="Arial" w:cs="Arial"/>
          <w:sz w:val="22"/>
          <w:szCs w:val="22"/>
        </w:rPr>
        <w:t xml:space="preserve"> research and development, </w:t>
      </w:r>
      <w:r>
        <w:rPr>
          <w:rFonts w:ascii="Arial" w:hAnsi="Arial" w:cs="Arial"/>
          <w:sz w:val="22"/>
          <w:szCs w:val="22"/>
        </w:rPr>
        <w:t xml:space="preserve">financial affairs, staff, </w:t>
      </w:r>
      <w:r w:rsidRPr="00A91EEB">
        <w:rPr>
          <w:rFonts w:ascii="Arial" w:hAnsi="Arial" w:cs="Arial"/>
          <w:sz w:val="22"/>
          <w:szCs w:val="22"/>
        </w:rPr>
        <w:t>operations, processes, know-how, design rights, trade secrets, market opportunities and business, academic or research affairs</w:t>
      </w:r>
      <w:r>
        <w:rPr>
          <w:rFonts w:ascii="Arial" w:hAnsi="Arial" w:cs="Arial"/>
          <w:sz w:val="22"/>
          <w:szCs w:val="22"/>
        </w:rPr>
        <w:t xml:space="preserve">, but excluding information </w:t>
      </w:r>
      <w:r w:rsidR="00C82CAB">
        <w:rPr>
          <w:rFonts w:ascii="Arial" w:hAnsi="Arial" w:cs="Arial"/>
          <w:sz w:val="22"/>
          <w:szCs w:val="22"/>
        </w:rPr>
        <w:t>governed by the</w:t>
      </w:r>
      <w:r w:rsidR="007535CF">
        <w:rPr>
          <w:rFonts w:ascii="Arial" w:hAnsi="Arial" w:cs="Arial"/>
          <w:sz w:val="22"/>
          <w:szCs w:val="22"/>
        </w:rPr>
        <w:t xml:space="preserve"> Main Agreement</w:t>
      </w:r>
      <w:r w:rsidRPr="00A91EEB">
        <w:rPr>
          <w:rFonts w:ascii="Arial" w:hAnsi="Arial" w:cs="Arial"/>
          <w:sz w:val="22"/>
          <w:szCs w:val="22"/>
        </w:rPr>
        <w:t>.</w:t>
      </w:r>
      <w:bookmarkEnd w:id="35"/>
      <w:r w:rsidRPr="00A91EEB">
        <w:rPr>
          <w:rFonts w:ascii="Arial" w:hAnsi="Arial" w:cs="Arial"/>
          <w:sz w:val="22"/>
          <w:szCs w:val="22"/>
        </w:rPr>
        <w:t xml:space="preserve"> </w:t>
      </w:r>
    </w:p>
    <w:p w14:paraId="05CA898F" w14:textId="133AD499" w:rsidR="00864F89" w:rsidRDefault="00864F89" w:rsidP="00864F89">
      <w:pPr>
        <w:pStyle w:val="ListParagraph"/>
        <w:numPr>
          <w:ilvl w:val="0"/>
          <w:numId w:val="45"/>
        </w:numPr>
        <w:rPr>
          <w:rFonts w:ascii="Arial" w:hAnsi="Arial" w:cs="Arial"/>
          <w:sz w:val="22"/>
          <w:szCs w:val="22"/>
        </w:rPr>
      </w:pPr>
      <w:bookmarkStart w:id="36" w:name="_Ref16689631"/>
      <w:r>
        <w:rPr>
          <w:rFonts w:ascii="Arial" w:hAnsi="Arial" w:cs="Arial"/>
          <w:sz w:val="22"/>
          <w:szCs w:val="22"/>
        </w:rPr>
        <w:t>The Secondee shall keep any Other Confidential Information of which they become aware strictly confidential, shall not disclose it to the University or any other party, shall not use it for any purpose other than the Secondment and shall not keep any copies of it after the end of the Secondment.</w:t>
      </w:r>
      <w:bookmarkEnd w:id="36"/>
      <w:r>
        <w:rPr>
          <w:rFonts w:ascii="Arial" w:hAnsi="Arial" w:cs="Arial"/>
          <w:sz w:val="22"/>
          <w:szCs w:val="22"/>
        </w:rPr>
        <w:t xml:space="preserve"> </w:t>
      </w:r>
    </w:p>
    <w:p w14:paraId="1D35D0A0" w14:textId="56581560" w:rsidR="00A41BE4" w:rsidRDefault="00A41BE4" w:rsidP="00A41BE4">
      <w:pPr>
        <w:pStyle w:val="ListParagraph"/>
        <w:numPr>
          <w:ilvl w:val="0"/>
          <w:numId w:val="45"/>
        </w:numPr>
        <w:rPr>
          <w:rFonts w:ascii="Arial" w:hAnsi="Arial" w:cs="Arial"/>
          <w:sz w:val="22"/>
          <w:szCs w:val="22"/>
        </w:rPr>
      </w:pPr>
      <w:bookmarkStart w:id="37" w:name="_Ref16861226"/>
      <w:r>
        <w:rPr>
          <w:rFonts w:ascii="Arial" w:hAnsi="Arial" w:cs="Arial"/>
          <w:sz w:val="22"/>
          <w:szCs w:val="22"/>
        </w:rPr>
        <w:t xml:space="preserve">The University shall keep confidential and if requested return any Other Confidential Information of which </w:t>
      </w:r>
      <w:r w:rsidR="00C70E75">
        <w:rPr>
          <w:rFonts w:ascii="Arial" w:hAnsi="Arial" w:cs="Arial"/>
          <w:sz w:val="22"/>
          <w:szCs w:val="22"/>
        </w:rPr>
        <w:t>it</w:t>
      </w:r>
      <w:r>
        <w:rPr>
          <w:rFonts w:ascii="Arial" w:hAnsi="Arial" w:cs="Arial"/>
          <w:sz w:val="22"/>
          <w:szCs w:val="22"/>
        </w:rPr>
        <w:t xml:space="preserve"> become</w:t>
      </w:r>
      <w:r w:rsidR="00C70E75">
        <w:rPr>
          <w:rFonts w:ascii="Arial" w:hAnsi="Arial" w:cs="Arial"/>
          <w:sz w:val="22"/>
          <w:szCs w:val="22"/>
        </w:rPr>
        <w:t>s</w:t>
      </w:r>
      <w:r>
        <w:rPr>
          <w:rFonts w:ascii="Arial" w:hAnsi="Arial" w:cs="Arial"/>
          <w:sz w:val="22"/>
          <w:szCs w:val="22"/>
        </w:rPr>
        <w:t xml:space="preserve"> aware, and shall notify the </w:t>
      </w:r>
      <w:r w:rsidR="00A56406">
        <w:rPr>
          <w:rFonts w:ascii="Arial" w:hAnsi="Arial" w:cs="Arial"/>
          <w:sz w:val="22"/>
          <w:szCs w:val="22"/>
        </w:rPr>
        <w:t xml:space="preserve">Host </w:t>
      </w:r>
      <w:r>
        <w:rPr>
          <w:rFonts w:ascii="Arial" w:hAnsi="Arial" w:cs="Arial"/>
          <w:sz w:val="22"/>
          <w:szCs w:val="22"/>
        </w:rPr>
        <w:t xml:space="preserve">if </w:t>
      </w:r>
      <w:r w:rsidR="00C70E75">
        <w:rPr>
          <w:rFonts w:ascii="Arial" w:hAnsi="Arial" w:cs="Arial"/>
          <w:sz w:val="22"/>
          <w:szCs w:val="22"/>
        </w:rPr>
        <w:t xml:space="preserve">it </w:t>
      </w:r>
      <w:r>
        <w:rPr>
          <w:rFonts w:ascii="Arial" w:hAnsi="Arial" w:cs="Arial"/>
          <w:sz w:val="22"/>
          <w:szCs w:val="22"/>
        </w:rPr>
        <w:t>become</w:t>
      </w:r>
      <w:r w:rsidR="00C70E75">
        <w:rPr>
          <w:rFonts w:ascii="Arial" w:hAnsi="Arial" w:cs="Arial"/>
          <w:sz w:val="22"/>
          <w:szCs w:val="22"/>
        </w:rPr>
        <w:t>s</w:t>
      </w:r>
      <w:r>
        <w:rPr>
          <w:rFonts w:ascii="Arial" w:hAnsi="Arial" w:cs="Arial"/>
          <w:sz w:val="22"/>
          <w:szCs w:val="22"/>
        </w:rPr>
        <w:t xml:space="preserve"> aware that the Secondee is acting in contravention of clause </w:t>
      </w:r>
      <w:r>
        <w:rPr>
          <w:rFonts w:ascii="Arial" w:hAnsi="Arial" w:cs="Arial"/>
          <w:sz w:val="22"/>
          <w:szCs w:val="22"/>
        </w:rPr>
        <w:fldChar w:fldCharType="begin"/>
      </w:r>
      <w:r>
        <w:rPr>
          <w:rFonts w:ascii="Arial" w:hAnsi="Arial" w:cs="Arial"/>
          <w:sz w:val="22"/>
          <w:szCs w:val="22"/>
        </w:rPr>
        <w:instrText xml:space="preserve"> REF _Ref16689631 \r \h </w:instrText>
      </w:r>
      <w:r>
        <w:rPr>
          <w:rFonts w:ascii="Arial" w:hAnsi="Arial" w:cs="Arial"/>
          <w:sz w:val="22"/>
          <w:szCs w:val="22"/>
        </w:rPr>
      </w:r>
      <w:r>
        <w:rPr>
          <w:rFonts w:ascii="Arial" w:hAnsi="Arial" w:cs="Arial"/>
          <w:sz w:val="22"/>
          <w:szCs w:val="22"/>
        </w:rPr>
        <w:fldChar w:fldCharType="separate"/>
      </w:r>
      <w:r w:rsidR="00D6286A">
        <w:rPr>
          <w:rFonts w:ascii="Arial" w:hAnsi="Arial" w:cs="Arial"/>
          <w:sz w:val="22"/>
          <w:szCs w:val="22"/>
        </w:rPr>
        <w:t>28</w:t>
      </w:r>
      <w:r>
        <w:rPr>
          <w:rFonts w:ascii="Arial" w:hAnsi="Arial" w:cs="Arial"/>
          <w:sz w:val="22"/>
          <w:szCs w:val="22"/>
        </w:rPr>
        <w:fldChar w:fldCharType="end"/>
      </w:r>
      <w:r>
        <w:rPr>
          <w:rFonts w:ascii="Arial" w:hAnsi="Arial" w:cs="Arial"/>
          <w:sz w:val="22"/>
          <w:szCs w:val="22"/>
        </w:rPr>
        <w:t>.</w:t>
      </w:r>
      <w:bookmarkEnd w:id="37"/>
      <w:r>
        <w:rPr>
          <w:rFonts w:ascii="Arial" w:hAnsi="Arial" w:cs="Arial"/>
          <w:sz w:val="22"/>
          <w:szCs w:val="22"/>
        </w:rPr>
        <w:t xml:space="preserve">  </w:t>
      </w:r>
    </w:p>
    <w:p w14:paraId="515A37DB" w14:textId="29F6552C" w:rsidR="00864F89" w:rsidRPr="00527699" w:rsidRDefault="00864F89" w:rsidP="00864F89">
      <w:pPr>
        <w:numPr>
          <w:ilvl w:val="0"/>
          <w:numId w:val="45"/>
        </w:numPr>
        <w:rPr>
          <w:rFonts w:ascii="Arial" w:hAnsi="Arial" w:cs="Arial"/>
          <w:sz w:val="22"/>
          <w:szCs w:val="22"/>
        </w:rPr>
      </w:pPr>
      <w:r>
        <w:rPr>
          <w:rFonts w:ascii="Arial" w:hAnsi="Arial" w:cs="Arial"/>
          <w:sz w:val="22"/>
          <w:szCs w:val="22"/>
        </w:rPr>
        <w:t xml:space="preserve">Clauses </w:t>
      </w:r>
      <w:r>
        <w:rPr>
          <w:rFonts w:ascii="Arial" w:hAnsi="Arial" w:cs="Arial"/>
          <w:sz w:val="22"/>
          <w:szCs w:val="22"/>
        </w:rPr>
        <w:fldChar w:fldCharType="begin"/>
      </w:r>
      <w:r>
        <w:rPr>
          <w:rFonts w:ascii="Arial" w:hAnsi="Arial" w:cs="Arial"/>
          <w:sz w:val="22"/>
          <w:szCs w:val="22"/>
        </w:rPr>
        <w:instrText xml:space="preserve"> REF _Ref16689631 \r \h </w:instrText>
      </w:r>
      <w:r>
        <w:rPr>
          <w:rFonts w:ascii="Arial" w:hAnsi="Arial" w:cs="Arial"/>
          <w:sz w:val="22"/>
          <w:szCs w:val="22"/>
        </w:rPr>
      </w:r>
      <w:r>
        <w:rPr>
          <w:rFonts w:ascii="Arial" w:hAnsi="Arial" w:cs="Arial"/>
          <w:sz w:val="22"/>
          <w:szCs w:val="22"/>
        </w:rPr>
        <w:fldChar w:fldCharType="separate"/>
      </w:r>
      <w:r w:rsidR="00D6286A">
        <w:rPr>
          <w:rFonts w:ascii="Arial" w:hAnsi="Arial" w:cs="Arial"/>
          <w:sz w:val="22"/>
          <w:szCs w:val="22"/>
        </w:rPr>
        <w:t>28</w:t>
      </w:r>
      <w:r>
        <w:rPr>
          <w:rFonts w:ascii="Arial" w:hAnsi="Arial" w:cs="Arial"/>
          <w:sz w:val="22"/>
          <w:szCs w:val="22"/>
        </w:rPr>
        <w:fldChar w:fldCharType="end"/>
      </w:r>
      <w:r>
        <w:rPr>
          <w:rFonts w:ascii="Arial" w:hAnsi="Arial" w:cs="Arial"/>
          <w:sz w:val="22"/>
          <w:szCs w:val="22"/>
        </w:rPr>
        <w:t xml:space="preserve"> and</w:t>
      </w:r>
      <w:r w:rsidR="00B21087">
        <w:rPr>
          <w:rFonts w:ascii="Arial" w:hAnsi="Arial" w:cs="Arial"/>
          <w:sz w:val="22"/>
          <w:szCs w:val="22"/>
        </w:rPr>
        <w:t xml:space="preserve"> </w:t>
      </w:r>
      <w:r w:rsidR="00B21087">
        <w:rPr>
          <w:rFonts w:ascii="Arial" w:hAnsi="Arial" w:cs="Arial"/>
          <w:sz w:val="22"/>
          <w:szCs w:val="22"/>
        </w:rPr>
        <w:fldChar w:fldCharType="begin"/>
      </w:r>
      <w:r w:rsidR="00B21087">
        <w:rPr>
          <w:rFonts w:ascii="Arial" w:hAnsi="Arial" w:cs="Arial"/>
          <w:sz w:val="22"/>
          <w:szCs w:val="22"/>
        </w:rPr>
        <w:instrText xml:space="preserve"> REF _Ref16861226 \r \h </w:instrText>
      </w:r>
      <w:r w:rsidR="00B21087">
        <w:rPr>
          <w:rFonts w:ascii="Arial" w:hAnsi="Arial" w:cs="Arial"/>
          <w:sz w:val="22"/>
          <w:szCs w:val="22"/>
        </w:rPr>
      </w:r>
      <w:r w:rsidR="00B21087">
        <w:rPr>
          <w:rFonts w:ascii="Arial" w:hAnsi="Arial" w:cs="Arial"/>
          <w:sz w:val="22"/>
          <w:szCs w:val="22"/>
        </w:rPr>
        <w:fldChar w:fldCharType="separate"/>
      </w:r>
      <w:r w:rsidR="00D6286A">
        <w:rPr>
          <w:rFonts w:ascii="Arial" w:hAnsi="Arial" w:cs="Arial"/>
          <w:sz w:val="22"/>
          <w:szCs w:val="22"/>
        </w:rPr>
        <w:t>29</w:t>
      </w:r>
      <w:r w:rsidR="00B21087">
        <w:rPr>
          <w:rFonts w:ascii="Arial" w:hAnsi="Arial" w:cs="Arial"/>
          <w:sz w:val="22"/>
          <w:szCs w:val="22"/>
        </w:rPr>
        <w:fldChar w:fldCharType="end"/>
      </w:r>
      <w:r>
        <w:rPr>
          <w:rFonts w:ascii="Arial" w:hAnsi="Arial" w:cs="Arial"/>
          <w:sz w:val="22"/>
          <w:szCs w:val="22"/>
        </w:rPr>
        <w:t xml:space="preserve">  </w:t>
      </w:r>
      <w:r w:rsidRPr="00D94AB9">
        <w:rPr>
          <w:rFonts w:ascii="Arial" w:hAnsi="Arial" w:cs="Arial"/>
          <w:sz w:val="22"/>
          <w:szCs w:val="22"/>
        </w:rPr>
        <w:t xml:space="preserve">shall not apply to </w:t>
      </w:r>
      <w:r>
        <w:rPr>
          <w:rFonts w:ascii="Arial" w:hAnsi="Arial" w:cs="Arial"/>
          <w:sz w:val="22"/>
          <w:szCs w:val="22"/>
        </w:rPr>
        <w:t>information</w:t>
      </w:r>
      <w:r w:rsidRPr="00D94AB9">
        <w:rPr>
          <w:rFonts w:ascii="Arial" w:hAnsi="Arial" w:cs="Arial"/>
          <w:sz w:val="22"/>
          <w:szCs w:val="22"/>
        </w:rPr>
        <w:t xml:space="preserve"> which</w:t>
      </w:r>
      <w:r w:rsidRPr="00FE1B6B">
        <w:rPr>
          <w:rFonts w:ascii="Arial" w:hAnsi="Arial" w:cs="Arial"/>
          <w:sz w:val="22"/>
          <w:szCs w:val="22"/>
        </w:rPr>
        <w:t xml:space="preserve">: </w:t>
      </w:r>
    </w:p>
    <w:p w14:paraId="464E9FAC" w14:textId="00FE5F2D" w:rsidR="00864F89" w:rsidRDefault="00864F89" w:rsidP="00864F89">
      <w:pPr>
        <w:pStyle w:val="NormalWeb"/>
        <w:numPr>
          <w:ilvl w:val="1"/>
          <w:numId w:val="45"/>
        </w:numPr>
        <w:spacing w:before="0" w:beforeAutospacing="0" w:after="0" w:afterAutospacing="0"/>
        <w:jc w:val="both"/>
        <w:rPr>
          <w:rFonts w:ascii="Arial" w:hAnsi="Arial" w:cs="Arial"/>
          <w:sz w:val="22"/>
          <w:szCs w:val="22"/>
        </w:rPr>
      </w:pPr>
      <w:r>
        <w:rPr>
          <w:rFonts w:ascii="Arial" w:hAnsi="Arial" w:cs="Arial"/>
          <w:sz w:val="22"/>
          <w:szCs w:val="22"/>
        </w:rPr>
        <w:t>i</w:t>
      </w:r>
      <w:r w:rsidRPr="00FE1B6B">
        <w:rPr>
          <w:rFonts w:ascii="Arial" w:hAnsi="Arial" w:cs="Arial"/>
          <w:sz w:val="22"/>
          <w:szCs w:val="22"/>
        </w:rPr>
        <w:t xml:space="preserve">s in </w:t>
      </w:r>
      <w:r>
        <w:rPr>
          <w:rFonts w:ascii="Arial" w:hAnsi="Arial" w:cs="Arial"/>
          <w:sz w:val="22"/>
          <w:szCs w:val="22"/>
        </w:rPr>
        <w:t xml:space="preserve">or comes into </w:t>
      </w:r>
      <w:r w:rsidRPr="00FE1B6B">
        <w:rPr>
          <w:rFonts w:ascii="Arial" w:hAnsi="Arial" w:cs="Arial"/>
          <w:sz w:val="22"/>
          <w:szCs w:val="22"/>
        </w:rPr>
        <w:t xml:space="preserve">the public domain </w:t>
      </w:r>
      <w:r>
        <w:rPr>
          <w:rFonts w:ascii="Arial" w:hAnsi="Arial" w:cs="Arial"/>
          <w:sz w:val="22"/>
          <w:szCs w:val="22"/>
        </w:rPr>
        <w:t>(unless it is in the public domain due to the Secondee or University</w:t>
      </w:r>
      <w:r w:rsidRPr="00FE1B6B">
        <w:rPr>
          <w:rFonts w:ascii="Arial" w:hAnsi="Arial" w:cs="Arial"/>
          <w:sz w:val="22"/>
          <w:szCs w:val="22"/>
        </w:rPr>
        <w:t xml:space="preserve"> being in breach of an</w:t>
      </w:r>
      <w:r>
        <w:rPr>
          <w:rFonts w:ascii="Arial" w:hAnsi="Arial" w:cs="Arial"/>
          <w:sz w:val="22"/>
          <w:szCs w:val="22"/>
        </w:rPr>
        <w:t>y obligation of confidentiality)</w:t>
      </w:r>
      <w:r w:rsidRPr="00FE1B6B">
        <w:rPr>
          <w:rFonts w:ascii="Arial" w:hAnsi="Arial" w:cs="Arial"/>
          <w:sz w:val="22"/>
          <w:szCs w:val="22"/>
        </w:rPr>
        <w:t xml:space="preserve">; </w:t>
      </w:r>
    </w:p>
    <w:p w14:paraId="16B119CA" w14:textId="77777777" w:rsidR="00864F89" w:rsidRPr="00527699" w:rsidRDefault="00864F89" w:rsidP="00864F89">
      <w:pPr>
        <w:pStyle w:val="NormalWeb"/>
        <w:spacing w:before="0" w:beforeAutospacing="0" w:after="0" w:afterAutospacing="0"/>
        <w:jc w:val="both"/>
        <w:rPr>
          <w:rFonts w:ascii="Arial" w:hAnsi="Arial" w:cs="Arial"/>
          <w:sz w:val="22"/>
          <w:szCs w:val="22"/>
        </w:rPr>
      </w:pPr>
    </w:p>
    <w:p w14:paraId="233715CE" w14:textId="5929ABC2" w:rsidR="00864F89" w:rsidRDefault="00864F89" w:rsidP="00864F89">
      <w:pPr>
        <w:pStyle w:val="NormalWeb"/>
        <w:numPr>
          <w:ilvl w:val="1"/>
          <w:numId w:val="45"/>
        </w:numPr>
        <w:spacing w:before="0" w:beforeAutospacing="0" w:after="0" w:afterAutospacing="0"/>
        <w:jc w:val="both"/>
        <w:rPr>
          <w:rFonts w:ascii="Arial" w:hAnsi="Arial" w:cs="Arial"/>
          <w:sz w:val="22"/>
          <w:szCs w:val="22"/>
        </w:rPr>
      </w:pPr>
      <w:r w:rsidRPr="00527699">
        <w:rPr>
          <w:rFonts w:ascii="Arial" w:hAnsi="Arial" w:cs="Arial"/>
          <w:sz w:val="22"/>
          <w:szCs w:val="22"/>
        </w:rPr>
        <w:t xml:space="preserve">the </w:t>
      </w:r>
      <w:r>
        <w:rPr>
          <w:rFonts w:ascii="Arial" w:hAnsi="Arial" w:cs="Arial"/>
          <w:sz w:val="22"/>
          <w:szCs w:val="22"/>
        </w:rPr>
        <w:t xml:space="preserve">Secondee or University (as applicable) </w:t>
      </w:r>
      <w:r w:rsidRPr="00527699">
        <w:rPr>
          <w:rFonts w:ascii="Arial" w:hAnsi="Arial" w:cs="Arial"/>
          <w:sz w:val="22"/>
          <w:szCs w:val="22"/>
        </w:rPr>
        <w:t>can show was already known to it (or had been independently generated by it) prior to its receipt or disclosure;</w:t>
      </w:r>
    </w:p>
    <w:p w14:paraId="134C34E3" w14:textId="77777777" w:rsidR="00864F89" w:rsidRPr="00527699" w:rsidRDefault="00864F89" w:rsidP="00864F89">
      <w:pPr>
        <w:pStyle w:val="NormalWeb"/>
        <w:spacing w:before="0" w:beforeAutospacing="0" w:after="0" w:afterAutospacing="0"/>
        <w:jc w:val="both"/>
        <w:rPr>
          <w:rFonts w:ascii="Arial" w:hAnsi="Arial" w:cs="Arial"/>
          <w:sz w:val="22"/>
          <w:szCs w:val="22"/>
        </w:rPr>
      </w:pPr>
    </w:p>
    <w:p w14:paraId="6D95B304" w14:textId="0117A6DD" w:rsidR="00864F89" w:rsidRDefault="00864F89" w:rsidP="00864F89">
      <w:pPr>
        <w:pStyle w:val="NormalWeb"/>
        <w:numPr>
          <w:ilvl w:val="1"/>
          <w:numId w:val="45"/>
        </w:numPr>
        <w:spacing w:before="0" w:beforeAutospacing="0" w:after="0" w:afterAutospacing="0"/>
        <w:jc w:val="both"/>
        <w:rPr>
          <w:rFonts w:ascii="Arial" w:hAnsi="Arial" w:cs="Arial"/>
          <w:sz w:val="22"/>
          <w:szCs w:val="22"/>
        </w:rPr>
      </w:pPr>
      <w:r w:rsidRPr="00527699">
        <w:rPr>
          <w:rFonts w:ascii="Arial" w:hAnsi="Arial" w:cs="Arial"/>
          <w:sz w:val="22"/>
          <w:szCs w:val="22"/>
        </w:rPr>
        <w:t xml:space="preserve">is approved for release in writing by an authorised representative of the </w:t>
      </w:r>
      <w:r>
        <w:rPr>
          <w:rFonts w:ascii="Arial" w:hAnsi="Arial" w:cs="Arial"/>
          <w:sz w:val="22"/>
          <w:szCs w:val="22"/>
        </w:rPr>
        <w:t>Host</w:t>
      </w:r>
      <w:r w:rsidRPr="00527699">
        <w:rPr>
          <w:rFonts w:ascii="Arial" w:hAnsi="Arial" w:cs="Arial"/>
          <w:sz w:val="22"/>
          <w:szCs w:val="22"/>
        </w:rPr>
        <w:t>; or</w:t>
      </w:r>
    </w:p>
    <w:p w14:paraId="23019664" w14:textId="77777777" w:rsidR="00864F89" w:rsidRPr="00527699" w:rsidRDefault="00864F89" w:rsidP="00864F89">
      <w:pPr>
        <w:pStyle w:val="NormalWeb"/>
        <w:spacing w:before="0" w:beforeAutospacing="0" w:after="0" w:afterAutospacing="0"/>
        <w:jc w:val="both"/>
        <w:rPr>
          <w:rFonts w:ascii="Arial" w:hAnsi="Arial" w:cs="Arial"/>
          <w:sz w:val="22"/>
          <w:szCs w:val="22"/>
        </w:rPr>
      </w:pPr>
    </w:p>
    <w:p w14:paraId="0EF35093" w14:textId="744D0853" w:rsidR="00864F89" w:rsidRPr="00527699" w:rsidRDefault="00864F89" w:rsidP="00864F89">
      <w:pPr>
        <w:pStyle w:val="NormalWeb"/>
        <w:numPr>
          <w:ilvl w:val="1"/>
          <w:numId w:val="45"/>
        </w:numPr>
        <w:spacing w:before="0" w:beforeAutospacing="0" w:after="0" w:afterAutospacing="0"/>
        <w:jc w:val="both"/>
        <w:rPr>
          <w:rFonts w:ascii="Arial" w:hAnsi="Arial" w:cs="Arial"/>
          <w:sz w:val="22"/>
          <w:szCs w:val="22"/>
        </w:rPr>
      </w:pPr>
      <w:r w:rsidRPr="00527699">
        <w:rPr>
          <w:rFonts w:ascii="Arial" w:hAnsi="Arial" w:cs="Arial"/>
          <w:sz w:val="22"/>
          <w:szCs w:val="22"/>
        </w:rPr>
        <w:t xml:space="preserve">the </w:t>
      </w:r>
      <w:r>
        <w:rPr>
          <w:rFonts w:ascii="Arial" w:hAnsi="Arial" w:cs="Arial"/>
          <w:sz w:val="22"/>
          <w:szCs w:val="22"/>
        </w:rPr>
        <w:t>Secondee or University (as applicable)</w:t>
      </w:r>
      <w:r w:rsidRPr="00527699">
        <w:rPr>
          <w:rFonts w:ascii="Arial" w:hAnsi="Arial" w:cs="Arial"/>
          <w:sz w:val="22"/>
          <w:szCs w:val="22"/>
        </w:rPr>
        <w:t xml:space="preserve"> is required t</w:t>
      </w:r>
      <w:r>
        <w:rPr>
          <w:rFonts w:ascii="Arial" w:hAnsi="Arial" w:cs="Arial"/>
          <w:sz w:val="22"/>
          <w:szCs w:val="22"/>
        </w:rPr>
        <w:t>o disclose by law or regulation</w:t>
      </w:r>
      <w:r w:rsidRPr="00527699">
        <w:rPr>
          <w:rFonts w:ascii="Arial" w:hAnsi="Arial" w:cs="Arial"/>
          <w:sz w:val="22"/>
          <w:szCs w:val="22"/>
        </w:rPr>
        <w:t xml:space="preserve"> or by order of a competent authority (including any regulatory or governmental body); provided that, where practicable, the </w:t>
      </w:r>
      <w:r>
        <w:rPr>
          <w:rFonts w:ascii="Arial" w:hAnsi="Arial" w:cs="Arial"/>
          <w:sz w:val="22"/>
          <w:szCs w:val="22"/>
        </w:rPr>
        <w:t>Host</w:t>
      </w:r>
      <w:r w:rsidRPr="00527699">
        <w:rPr>
          <w:rFonts w:ascii="Arial" w:hAnsi="Arial" w:cs="Arial"/>
          <w:sz w:val="22"/>
          <w:szCs w:val="22"/>
        </w:rPr>
        <w:t xml:space="preserve"> is given reasonable advance notice of the intended disclosure and provided that the relaxation of the obligation of confidentiality shall only last for as long as necessary to comply with the relevant law, regulation or order and shall apply solely for the purposes of such compliance.</w:t>
      </w:r>
    </w:p>
    <w:p w14:paraId="2766CD81" w14:textId="77777777" w:rsidR="00864F89" w:rsidRPr="00527699" w:rsidRDefault="00864F89" w:rsidP="00864F89">
      <w:pPr>
        <w:pStyle w:val="NormalWeb"/>
        <w:spacing w:before="0" w:beforeAutospacing="0" w:after="0" w:afterAutospacing="0"/>
        <w:ind w:left="1152"/>
        <w:jc w:val="both"/>
        <w:rPr>
          <w:rFonts w:ascii="Arial" w:hAnsi="Arial" w:cs="Arial"/>
          <w:sz w:val="22"/>
          <w:szCs w:val="22"/>
        </w:rPr>
      </w:pPr>
    </w:p>
    <w:p w14:paraId="2DE686E3" w14:textId="49602CFC" w:rsidR="00864F89" w:rsidRPr="00CC3DF1" w:rsidRDefault="00864F89" w:rsidP="00CC3DF1">
      <w:pPr>
        <w:numPr>
          <w:ilvl w:val="0"/>
          <w:numId w:val="45"/>
        </w:numPr>
        <w:rPr>
          <w:rFonts w:ascii="Arial" w:hAnsi="Arial" w:cs="Arial"/>
          <w:b/>
          <w:bCs/>
          <w:sz w:val="22"/>
          <w:szCs w:val="22"/>
        </w:rPr>
      </w:pPr>
      <w:r w:rsidRPr="007513FE">
        <w:rPr>
          <w:rFonts w:ascii="Arial" w:hAnsi="Arial" w:cs="Arial"/>
          <w:sz w:val="22"/>
          <w:szCs w:val="22"/>
        </w:rPr>
        <w:t>Nothing in this agreement shall prevent the Secondee from</w:t>
      </w:r>
      <w:r w:rsidR="00FD7C57">
        <w:rPr>
          <w:rFonts w:ascii="Arial" w:hAnsi="Arial" w:cs="Arial"/>
          <w:sz w:val="22"/>
          <w:szCs w:val="22"/>
        </w:rPr>
        <w:t>:</w:t>
      </w:r>
      <w:r w:rsidRPr="007513FE">
        <w:rPr>
          <w:rFonts w:ascii="Arial" w:hAnsi="Arial" w:cs="Arial"/>
          <w:sz w:val="22"/>
          <w:szCs w:val="22"/>
        </w:rPr>
        <w:t xml:space="preserve"> disclosing information that they are entitled to disclose under the Public Interest Disclosure Act 1998</w:t>
      </w:r>
      <w:r w:rsidR="00FD7C57">
        <w:rPr>
          <w:rFonts w:ascii="Arial" w:hAnsi="Arial" w:cs="Arial"/>
          <w:sz w:val="22"/>
          <w:szCs w:val="22"/>
        </w:rPr>
        <w:t xml:space="preserve"> (</w:t>
      </w:r>
      <w:r w:rsidRPr="007513FE">
        <w:rPr>
          <w:rFonts w:ascii="Arial" w:hAnsi="Arial" w:cs="Arial"/>
          <w:sz w:val="22"/>
          <w:szCs w:val="22"/>
        </w:rPr>
        <w:t>provide</w:t>
      </w:r>
      <w:r>
        <w:rPr>
          <w:rFonts w:ascii="Arial" w:hAnsi="Arial" w:cs="Arial"/>
          <w:sz w:val="22"/>
          <w:szCs w:val="22"/>
        </w:rPr>
        <w:t>d</w:t>
      </w:r>
      <w:r w:rsidRPr="007513FE">
        <w:rPr>
          <w:rFonts w:ascii="Arial" w:hAnsi="Arial" w:cs="Arial"/>
          <w:sz w:val="22"/>
          <w:szCs w:val="22"/>
        </w:rPr>
        <w:t xml:space="preserve"> that this disclosure is made in accordance with the provisions of the Act</w:t>
      </w:r>
      <w:r w:rsidR="00FD7C57">
        <w:rPr>
          <w:rFonts w:ascii="Arial" w:hAnsi="Arial" w:cs="Arial"/>
          <w:sz w:val="22"/>
          <w:szCs w:val="22"/>
        </w:rPr>
        <w:t xml:space="preserve">); </w:t>
      </w:r>
      <w:r w:rsidR="00FD7C57" w:rsidRPr="00CC3DF1">
        <w:rPr>
          <w:rFonts w:ascii="Arial" w:hAnsi="Arial" w:cs="Arial"/>
          <w:sz w:val="22"/>
          <w:szCs w:val="22"/>
        </w:rPr>
        <w:t>making a disclosure to a regulator regarding any misconduct, wrongdoing or breach of regulatory requirements</w:t>
      </w:r>
      <w:r w:rsidR="00FD7C57">
        <w:rPr>
          <w:rFonts w:ascii="Arial" w:hAnsi="Arial" w:cs="Arial"/>
          <w:sz w:val="22"/>
          <w:szCs w:val="22"/>
        </w:rPr>
        <w:t xml:space="preserve">; </w:t>
      </w:r>
      <w:r w:rsidR="00FD7C57" w:rsidRPr="00CC3DF1">
        <w:rPr>
          <w:rFonts w:ascii="Arial" w:hAnsi="Arial" w:cs="Arial"/>
          <w:sz w:val="22"/>
          <w:szCs w:val="22"/>
        </w:rPr>
        <w:t>reporting a criminal offence to any law enforcement agency</w:t>
      </w:r>
      <w:r w:rsidR="00FD7C57">
        <w:rPr>
          <w:rFonts w:ascii="Arial" w:hAnsi="Arial" w:cs="Arial"/>
          <w:sz w:val="22"/>
          <w:szCs w:val="22"/>
        </w:rPr>
        <w:t>; co-operating with a criminal investigation or prosecution; making a disclosure required by law or disclosing information to the Secondee’s regulated legal or health care professional</w:t>
      </w:r>
      <w:r w:rsidRPr="00CC3DF1">
        <w:rPr>
          <w:rFonts w:ascii="Arial" w:hAnsi="Arial" w:cs="Arial"/>
          <w:sz w:val="22"/>
          <w:szCs w:val="22"/>
        </w:rPr>
        <w:t xml:space="preserve">. </w:t>
      </w:r>
    </w:p>
    <w:bookmarkEnd w:id="33"/>
    <w:p w14:paraId="285A5DED" w14:textId="61C110FE" w:rsidR="00E64CB1" w:rsidRPr="00034910" w:rsidRDefault="00E64CB1" w:rsidP="00E64CB1">
      <w:pPr>
        <w:tabs>
          <w:tab w:val="clear" w:pos="576"/>
          <w:tab w:val="clear" w:pos="1152"/>
          <w:tab w:val="left" w:pos="567"/>
        </w:tabs>
        <w:rPr>
          <w:rFonts w:ascii="Arial" w:hAnsi="Arial" w:cs="Arial"/>
          <w:b/>
          <w:bCs/>
          <w:sz w:val="22"/>
          <w:szCs w:val="22"/>
        </w:rPr>
      </w:pPr>
      <w:r w:rsidRPr="00034910">
        <w:rPr>
          <w:rFonts w:ascii="Arial" w:hAnsi="Arial" w:cs="Arial"/>
          <w:b/>
          <w:bCs/>
          <w:sz w:val="22"/>
          <w:szCs w:val="22"/>
        </w:rPr>
        <w:t>DATA PROTECTION</w:t>
      </w:r>
    </w:p>
    <w:p w14:paraId="678D3193" w14:textId="21B8E7A7" w:rsidR="00EB33A8" w:rsidRPr="00EB33A8" w:rsidRDefault="00074CD5" w:rsidP="00EB33A8">
      <w:pPr>
        <w:numPr>
          <w:ilvl w:val="0"/>
          <w:numId w:val="45"/>
        </w:numPr>
        <w:rPr>
          <w:rFonts w:ascii="Arial" w:hAnsi="Arial" w:cs="Arial"/>
          <w:bCs/>
          <w:sz w:val="22"/>
          <w:szCs w:val="22"/>
        </w:rPr>
      </w:pPr>
      <w:r>
        <w:rPr>
          <w:rFonts w:ascii="Arial" w:hAnsi="Arial" w:cs="Arial"/>
          <w:bCs/>
          <w:sz w:val="22"/>
          <w:szCs w:val="22"/>
        </w:rPr>
        <w:t>In order for the P</w:t>
      </w:r>
      <w:r w:rsidR="00EB33A8" w:rsidRPr="00EB33A8">
        <w:rPr>
          <w:rFonts w:ascii="Arial" w:hAnsi="Arial" w:cs="Arial"/>
          <w:bCs/>
          <w:sz w:val="22"/>
          <w:szCs w:val="22"/>
        </w:rPr>
        <w:t>arties to enter into and perform their respective obligations under this Agreement:</w:t>
      </w:r>
    </w:p>
    <w:p w14:paraId="2EB3B237" w14:textId="766C9520" w:rsidR="00EB33A8" w:rsidRPr="00EB33A8" w:rsidRDefault="00EB33A8" w:rsidP="00760F4D">
      <w:pPr>
        <w:numPr>
          <w:ilvl w:val="1"/>
          <w:numId w:val="45"/>
        </w:numPr>
        <w:tabs>
          <w:tab w:val="clear" w:pos="576"/>
        </w:tabs>
        <w:rPr>
          <w:rFonts w:ascii="Arial" w:hAnsi="Arial" w:cs="Arial"/>
          <w:bCs/>
          <w:sz w:val="22"/>
          <w:szCs w:val="22"/>
        </w:rPr>
      </w:pPr>
      <w:r w:rsidRPr="00EB33A8">
        <w:rPr>
          <w:rFonts w:ascii="Arial" w:hAnsi="Arial" w:cs="Arial"/>
          <w:bCs/>
          <w:sz w:val="22"/>
          <w:szCs w:val="22"/>
        </w:rPr>
        <w:t xml:space="preserve">the University will need to provide the Host with certain personal data relating to the Secondee. This information </w:t>
      </w:r>
      <w:r w:rsidR="00854EFC">
        <w:rPr>
          <w:rFonts w:ascii="Arial" w:hAnsi="Arial" w:cs="Arial"/>
          <w:bCs/>
          <w:sz w:val="22"/>
          <w:szCs w:val="22"/>
        </w:rPr>
        <w:t>shall</w:t>
      </w:r>
      <w:r w:rsidRPr="00EB33A8">
        <w:rPr>
          <w:rFonts w:ascii="Arial" w:hAnsi="Arial" w:cs="Arial"/>
          <w:bCs/>
          <w:sz w:val="22"/>
          <w:szCs w:val="22"/>
        </w:rPr>
        <w:t xml:space="preserve"> be provided in accordance with the University’s data protection policy;</w:t>
      </w:r>
    </w:p>
    <w:p w14:paraId="3EC8AB57" w14:textId="180987BB" w:rsidR="00EB33A8" w:rsidRPr="00EB33A8" w:rsidRDefault="00EB33A8" w:rsidP="00760F4D">
      <w:pPr>
        <w:numPr>
          <w:ilvl w:val="1"/>
          <w:numId w:val="45"/>
        </w:numPr>
        <w:tabs>
          <w:tab w:val="clear" w:pos="576"/>
        </w:tabs>
        <w:rPr>
          <w:rFonts w:ascii="Arial" w:hAnsi="Arial" w:cs="Arial"/>
          <w:bCs/>
          <w:sz w:val="22"/>
          <w:szCs w:val="22"/>
        </w:rPr>
      </w:pPr>
      <w:r w:rsidRPr="00EB33A8">
        <w:rPr>
          <w:rFonts w:ascii="Arial" w:hAnsi="Arial" w:cs="Arial"/>
          <w:bCs/>
          <w:sz w:val="22"/>
          <w:szCs w:val="22"/>
        </w:rPr>
        <w:t xml:space="preserve">the Host will need to collect from the </w:t>
      </w:r>
      <w:r w:rsidR="003A695E">
        <w:rPr>
          <w:rFonts w:ascii="Arial" w:hAnsi="Arial" w:cs="Arial"/>
          <w:bCs/>
          <w:sz w:val="22"/>
          <w:szCs w:val="22"/>
        </w:rPr>
        <w:t xml:space="preserve">Secondee and receive from the </w:t>
      </w:r>
      <w:r w:rsidRPr="00EB33A8">
        <w:rPr>
          <w:rFonts w:ascii="Arial" w:hAnsi="Arial" w:cs="Arial"/>
          <w:bCs/>
          <w:sz w:val="22"/>
          <w:szCs w:val="22"/>
        </w:rPr>
        <w:t>University certain personal data relating to the Secondee</w:t>
      </w:r>
      <w:r w:rsidR="00854EFC">
        <w:rPr>
          <w:rFonts w:ascii="Arial" w:hAnsi="Arial" w:cs="Arial"/>
          <w:bCs/>
          <w:sz w:val="22"/>
          <w:szCs w:val="22"/>
        </w:rPr>
        <w:t>. This information shall be processed</w:t>
      </w:r>
      <w:r w:rsidRPr="00EB33A8">
        <w:rPr>
          <w:rFonts w:ascii="Arial" w:hAnsi="Arial" w:cs="Arial"/>
          <w:bCs/>
          <w:sz w:val="22"/>
          <w:szCs w:val="22"/>
        </w:rPr>
        <w:t xml:space="preserve"> in accordance with the Host’s data protection policy and the Host’s privacy statement, which the Host </w:t>
      </w:r>
      <w:r w:rsidR="00383A8D">
        <w:rPr>
          <w:rFonts w:ascii="Arial" w:hAnsi="Arial" w:cs="Arial"/>
          <w:bCs/>
          <w:sz w:val="22"/>
          <w:szCs w:val="22"/>
        </w:rPr>
        <w:t>shall</w:t>
      </w:r>
      <w:r w:rsidRPr="00EB33A8">
        <w:rPr>
          <w:rFonts w:ascii="Arial" w:hAnsi="Arial" w:cs="Arial"/>
          <w:bCs/>
          <w:sz w:val="22"/>
          <w:szCs w:val="22"/>
        </w:rPr>
        <w:t xml:space="preserve"> make available to the Secondee. </w:t>
      </w:r>
    </w:p>
    <w:p w14:paraId="2542FA18" w14:textId="7766AEA3" w:rsidR="00EB33A8" w:rsidRPr="002F5845" w:rsidRDefault="003A695E" w:rsidP="00EB33A8">
      <w:pPr>
        <w:numPr>
          <w:ilvl w:val="0"/>
          <w:numId w:val="45"/>
        </w:numPr>
        <w:tabs>
          <w:tab w:val="clear" w:pos="1152"/>
          <w:tab w:val="clear" w:pos="1728"/>
          <w:tab w:val="left" w:pos="1560"/>
        </w:tabs>
        <w:rPr>
          <w:rFonts w:ascii="Arial" w:hAnsi="Arial" w:cs="Arial"/>
          <w:sz w:val="22"/>
          <w:szCs w:val="22"/>
        </w:rPr>
      </w:pPr>
      <w:bookmarkStart w:id="38" w:name="_Ref10214216"/>
      <w:r>
        <w:rPr>
          <w:rFonts w:ascii="Arial" w:hAnsi="Arial" w:cs="Arial"/>
          <w:sz w:val="22"/>
          <w:szCs w:val="22"/>
        </w:rPr>
        <w:t xml:space="preserve">Both the Host and the </w:t>
      </w:r>
      <w:r w:rsidR="0087348B">
        <w:rPr>
          <w:rFonts w:ascii="Arial" w:hAnsi="Arial" w:cs="Arial"/>
          <w:sz w:val="22"/>
          <w:szCs w:val="22"/>
        </w:rPr>
        <w:t xml:space="preserve">University </w:t>
      </w:r>
      <w:r>
        <w:rPr>
          <w:rFonts w:ascii="Arial" w:hAnsi="Arial" w:cs="Arial"/>
          <w:sz w:val="22"/>
          <w:szCs w:val="22"/>
        </w:rPr>
        <w:t xml:space="preserve">acknowledge that certain personal information relating to their staff and students, including but not limited to the Secondee, may be shared between them pursuant to this Agreement. Each of the Host and the </w:t>
      </w:r>
      <w:r w:rsidR="0087348B">
        <w:rPr>
          <w:rFonts w:ascii="Arial" w:hAnsi="Arial" w:cs="Arial"/>
          <w:sz w:val="22"/>
          <w:szCs w:val="22"/>
        </w:rPr>
        <w:t xml:space="preserve">University </w:t>
      </w:r>
      <w:r>
        <w:rPr>
          <w:rFonts w:ascii="Arial" w:hAnsi="Arial" w:cs="Arial"/>
          <w:sz w:val="22"/>
          <w:szCs w:val="22"/>
        </w:rPr>
        <w:t>will be responsible for determining the purpose and means of processing of that personal data, and will do so in accordance with applicable data protection legislation. With respect to any personal data shared between them pursuant to this Agreement, t</w:t>
      </w:r>
      <w:r w:rsidRPr="002F5845">
        <w:rPr>
          <w:rFonts w:ascii="Arial" w:hAnsi="Arial" w:cs="Arial"/>
          <w:sz w:val="22"/>
          <w:szCs w:val="22"/>
        </w:rPr>
        <w:t xml:space="preserve">he </w:t>
      </w:r>
      <w:r>
        <w:rPr>
          <w:rFonts w:ascii="Arial" w:hAnsi="Arial" w:cs="Arial"/>
          <w:sz w:val="22"/>
          <w:szCs w:val="22"/>
        </w:rPr>
        <w:t xml:space="preserve">Host and the </w:t>
      </w:r>
      <w:r w:rsidR="0087348B">
        <w:rPr>
          <w:rFonts w:ascii="Arial" w:hAnsi="Arial" w:cs="Arial"/>
          <w:sz w:val="22"/>
          <w:szCs w:val="22"/>
        </w:rPr>
        <w:t xml:space="preserve">University </w:t>
      </w:r>
      <w:r w:rsidR="00383A8D">
        <w:rPr>
          <w:rFonts w:ascii="Arial" w:hAnsi="Arial" w:cs="Arial"/>
          <w:sz w:val="22"/>
          <w:szCs w:val="22"/>
        </w:rPr>
        <w:t>shall</w:t>
      </w:r>
      <w:r w:rsidR="00EB33A8" w:rsidRPr="002F5845">
        <w:rPr>
          <w:rFonts w:ascii="Arial" w:hAnsi="Arial" w:cs="Arial"/>
          <w:sz w:val="22"/>
          <w:szCs w:val="22"/>
        </w:rPr>
        <w:t>:</w:t>
      </w:r>
      <w:bookmarkEnd w:id="38"/>
    </w:p>
    <w:p w14:paraId="52BEA1B6" w14:textId="77777777" w:rsidR="0087348B" w:rsidRDefault="0087348B" w:rsidP="00EB33A8">
      <w:pPr>
        <w:numPr>
          <w:ilvl w:val="1"/>
          <w:numId w:val="45"/>
        </w:numPr>
        <w:tabs>
          <w:tab w:val="clear" w:pos="576"/>
          <w:tab w:val="clear" w:pos="1728"/>
          <w:tab w:val="left" w:pos="567"/>
          <w:tab w:val="left" w:pos="1560"/>
        </w:tabs>
        <w:rPr>
          <w:rFonts w:ascii="Arial" w:hAnsi="Arial" w:cs="Arial"/>
          <w:sz w:val="22"/>
          <w:szCs w:val="22"/>
        </w:rPr>
      </w:pPr>
      <w:r>
        <w:rPr>
          <w:rFonts w:ascii="Arial" w:hAnsi="Arial" w:cs="Arial"/>
          <w:sz w:val="22"/>
          <w:szCs w:val="22"/>
        </w:rPr>
        <w:t xml:space="preserve">share </w:t>
      </w:r>
      <w:r w:rsidRPr="002F5845">
        <w:rPr>
          <w:rFonts w:ascii="Arial" w:hAnsi="Arial" w:cs="Arial"/>
          <w:sz w:val="22"/>
          <w:szCs w:val="22"/>
        </w:rPr>
        <w:t xml:space="preserve">personal data </w:t>
      </w:r>
      <w:r>
        <w:rPr>
          <w:rFonts w:ascii="Arial" w:hAnsi="Arial" w:cs="Arial"/>
          <w:sz w:val="22"/>
          <w:szCs w:val="22"/>
        </w:rPr>
        <w:t xml:space="preserve">with each other, and process such shared personal data, </w:t>
      </w:r>
      <w:r w:rsidRPr="002F5845">
        <w:rPr>
          <w:rFonts w:ascii="Arial" w:hAnsi="Arial" w:cs="Arial"/>
          <w:sz w:val="22"/>
          <w:szCs w:val="22"/>
        </w:rPr>
        <w:t>only</w:t>
      </w:r>
      <w:r>
        <w:rPr>
          <w:rFonts w:ascii="Arial" w:hAnsi="Arial" w:cs="Arial"/>
          <w:sz w:val="22"/>
          <w:szCs w:val="22"/>
        </w:rPr>
        <w:t xml:space="preserve"> </w:t>
      </w:r>
      <w:r w:rsidRPr="00161EB0">
        <w:rPr>
          <w:rFonts w:ascii="Arial" w:hAnsi="Arial" w:cs="Arial"/>
          <w:sz w:val="22"/>
          <w:szCs w:val="22"/>
        </w:rPr>
        <w:t>for the purposes of entering into and performing their respective obligations, and exercising their respective rights, under this Agreement, not retaining such personal data for any longer than is necessary for such purposes</w:t>
      </w:r>
      <w:r>
        <w:rPr>
          <w:rFonts w:ascii="Arial" w:hAnsi="Arial" w:cs="Arial"/>
          <w:sz w:val="22"/>
          <w:szCs w:val="22"/>
        </w:rPr>
        <w:t xml:space="preserve">; </w:t>
      </w:r>
    </w:p>
    <w:p w14:paraId="3C6A0167" w14:textId="77777777" w:rsidR="0087348B" w:rsidRDefault="0087348B" w:rsidP="00EB33A8">
      <w:pPr>
        <w:numPr>
          <w:ilvl w:val="1"/>
          <w:numId w:val="45"/>
        </w:numPr>
        <w:tabs>
          <w:tab w:val="clear" w:pos="576"/>
          <w:tab w:val="clear" w:pos="1728"/>
          <w:tab w:val="left" w:pos="567"/>
          <w:tab w:val="left" w:pos="1560"/>
        </w:tabs>
        <w:rPr>
          <w:rFonts w:ascii="Arial" w:hAnsi="Arial" w:cs="Arial"/>
          <w:sz w:val="22"/>
          <w:szCs w:val="22"/>
        </w:rPr>
      </w:pPr>
      <w:r w:rsidRPr="002F5845">
        <w:rPr>
          <w:rFonts w:ascii="Arial" w:hAnsi="Arial" w:cs="Arial"/>
          <w:sz w:val="22"/>
          <w:szCs w:val="22"/>
        </w:rPr>
        <w:t>implement and maintain appropriate technical and organisational measures against unauthorised and unlawful processing of the Secondee’s personal data and against accidental loss and destruction of or damage to the Secondee’s personal data</w:t>
      </w:r>
      <w:r>
        <w:rPr>
          <w:rFonts w:ascii="Arial" w:hAnsi="Arial" w:cs="Arial"/>
          <w:sz w:val="22"/>
          <w:szCs w:val="22"/>
        </w:rPr>
        <w:t xml:space="preserve">; </w:t>
      </w:r>
    </w:p>
    <w:p w14:paraId="7F3E50F5" w14:textId="77777777" w:rsidR="0087348B" w:rsidRDefault="0087348B" w:rsidP="00EB33A8">
      <w:pPr>
        <w:numPr>
          <w:ilvl w:val="1"/>
          <w:numId w:val="45"/>
        </w:numPr>
        <w:tabs>
          <w:tab w:val="clear" w:pos="576"/>
          <w:tab w:val="clear" w:pos="1728"/>
          <w:tab w:val="left" w:pos="567"/>
          <w:tab w:val="left" w:pos="1560"/>
        </w:tabs>
        <w:rPr>
          <w:rFonts w:ascii="Arial" w:hAnsi="Arial" w:cs="Arial"/>
          <w:sz w:val="22"/>
          <w:szCs w:val="22"/>
        </w:rPr>
      </w:pPr>
      <w:r>
        <w:rPr>
          <w:rFonts w:ascii="Arial" w:hAnsi="Arial" w:cs="Arial"/>
          <w:sz w:val="22"/>
          <w:szCs w:val="22"/>
        </w:rPr>
        <w:t xml:space="preserve">ensure the reliability of any of its personnel who have access to such personal data received from the other Party and ensure that such personnel have committed themselves to confidentiality or are under an appropriate statutory obligation of confidentiality; </w:t>
      </w:r>
    </w:p>
    <w:p w14:paraId="1589EA8B" w14:textId="7A621E9C" w:rsidR="0087348B" w:rsidRDefault="00EB33A8" w:rsidP="00EB33A8">
      <w:pPr>
        <w:numPr>
          <w:ilvl w:val="1"/>
          <w:numId w:val="45"/>
        </w:numPr>
        <w:tabs>
          <w:tab w:val="clear" w:pos="576"/>
          <w:tab w:val="clear" w:pos="1728"/>
          <w:tab w:val="left" w:pos="567"/>
          <w:tab w:val="left" w:pos="1560"/>
        </w:tabs>
        <w:rPr>
          <w:rFonts w:ascii="Arial" w:hAnsi="Arial" w:cs="Arial"/>
          <w:sz w:val="22"/>
          <w:szCs w:val="22"/>
        </w:rPr>
      </w:pPr>
      <w:r w:rsidRPr="002F5845">
        <w:rPr>
          <w:rFonts w:ascii="Arial" w:hAnsi="Arial" w:cs="Arial"/>
          <w:sz w:val="22"/>
          <w:szCs w:val="22"/>
        </w:rPr>
        <w:t xml:space="preserve">co-operate with </w:t>
      </w:r>
      <w:r w:rsidR="0087348B">
        <w:rPr>
          <w:rFonts w:ascii="Arial" w:hAnsi="Arial" w:cs="Arial"/>
          <w:sz w:val="22"/>
          <w:szCs w:val="22"/>
        </w:rPr>
        <w:t xml:space="preserve">each other as reasonably necessary </w:t>
      </w:r>
      <w:r w:rsidRPr="002F5845">
        <w:rPr>
          <w:rFonts w:ascii="Arial" w:hAnsi="Arial" w:cs="Arial"/>
          <w:sz w:val="22"/>
          <w:szCs w:val="22"/>
        </w:rPr>
        <w:t xml:space="preserve">in order to enable </w:t>
      </w:r>
      <w:r w:rsidR="0087348B">
        <w:rPr>
          <w:rFonts w:ascii="Arial" w:hAnsi="Arial" w:cs="Arial"/>
          <w:sz w:val="22"/>
          <w:szCs w:val="22"/>
        </w:rPr>
        <w:t xml:space="preserve">each Party </w:t>
      </w:r>
      <w:r w:rsidRPr="002F5845">
        <w:rPr>
          <w:rFonts w:ascii="Arial" w:hAnsi="Arial" w:cs="Arial"/>
          <w:sz w:val="22"/>
          <w:szCs w:val="22"/>
        </w:rPr>
        <w:t xml:space="preserve">to comply with its </w:t>
      </w:r>
      <w:r w:rsidR="0087348B">
        <w:rPr>
          <w:rFonts w:ascii="Arial" w:hAnsi="Arial" w:cs="Arial"/>
          <w:sz w:val="22"/>
          <w:szCs w:val="22"/>
        </w:rPr>
        <w:t xml:space="preserve">respective </w:t>
      </w:r>
      <w:r w:rsidRPr="002F5845">
        <w:rPr>
          <w:rFonts w:ascii="Arial" w:hAnsi="Arial" w:cs="Arial"/>
          <w:sz w:val="22"/>
          <w:szCs w:val="22"/>
        </w:rPr>
        <w:t>obligations under applicable data protection legislation</w:t>
      </w:r>
      <w:r w:rsidR="0087348B">
        <w:rPr>
          <w:rFonts w:ascii="Arial" w:hAnsi="Arial" w:cs="Arial"/>
          <w:sz w:val="22"/>
          <w:szCs w:val="22"/>
        </w:rPr>
        <w:t xml:space="preserve">, including: </w:t>
      </w:r>
    </w:p>
    <w:p w14:paraId="1581319B" w14:textId="2D39970F" w:rsidR="00EB33A8" w:rsidRDefault="0087348B" w:rsidP="00797EE1">
      <w:pPr>
        <w:numPr>
          <w:ilvl w:val="2"/>
          <w:numId w:val="45"/>
        </w:numPr>
        <w:tabs>
          <w:tab w:val="clear" w:pos="576"/>
          <w:tab w:val="clear" w:pos="1152"/>
          <w:tab w:val="left" w:pos="567"/>
          <w:tab w:val="left" w:pos="1560"/>
        </w:tabs>
        <w:rPr>
          <w:rFonts w:ascii="Arial" w:hAnsi="Arial" w:cs="Arial"/>
          <w:sz w:val="22"/>
          <w:szCs w:val="22"/>
        </w:rPr>
      </w:pPr>
      <w:r>
        <w:rPr>
          <w:rFonts w:ascii="Arial" w:hAnsi="Arial" w:cs="Arial"/>
          <w:sz w:val="22"/>
          <w:szCs w:val="22"/>
        </w:rPr>
        <w:t>providing each other with reasonable assistance in complying with any data subject request (including access, rectification, or deletion requests) and queries or complaints made under applicable data protection laws</w:t>
      </w:r>
      <w:r w:rsidR="00EB33A8" w:rsidRPr="002F5845">
        <w:rPr>
          <w:rFonts w:ascii="Arial" w:hAnsi="Arial" w:cs="Arial"/>
          <w:sz w:val="22"/>
          <w:szCs w:val="22"/>
        </w:rPr>
        <w:t>;</w:t>
      </w:r>
    </w:p>
    <w:p w14:paraId="1564F15E" w14:textId="412AC9EB" w:rsidR="0087348B" w:rsidRDefault="0087348B" w:rsidP="00797EE1">
      <w:pPr>
        <w:numPr>
          <w:ilvl w:val="2"/>
          <w:numId w:val="45"/>
        </w:numPr>
        <w:tabs>
          <w:tab w:val="clear" w:pos="576"/>
          <w:tab w:val="clear" w:pos="1152"/>
          <w:tab w:val="left" w:pos="567"/>
          <w:tab w:val="left" w:pos="1560"/>
        </w:tabs>
        <w:rPr>
          <w:rFonts w:ascii="Arial" w:hAnsi="Arial" w:cs="Arial"/>
          <w:sz w:val="22"/>
          <w:szCs w:val="22"/>
        </w:rPr>
      </w:pPr>
      <w:r>
        <w:rPr>
          <w:rFonts w:ascii="Arial" w:hAnsi="Arial" w:cs="Arial"/>
          <w:sz w:val="22"/>
          <w:szCs w:val="22"/>
        </w:rPr>
        <w:t xml:space="preserve">providing each other </w:t>
      </w:r>
      <w:r w:rsidRPr="00BB016D">
        <w:rPr>
          <w:rFonts w:ascii="Arial" w:hAnsi="Arial" w:cs="Arial"/>
          <w:sz w:val="22"/>
          <w:szCs w:val="22"/>
        </w:rPr>
        <w:t xml:space="preserve">with reasonable assistance in </w:t>
      </w:r>
      <w:r>
        <w:rPr>
          <w:rFonts w:ascii="Arial" w:hAnsi="Arial" w:cs="Arial"/>
          <w:sz w:val="22"/>
          <w:szCs w:val="22"/>
        </w:rPr>
        <w:t xml:space="preserve">complying with any </w:t>
      </w:r>
      <w:r w:rsidRPr="00BB016D">
        <w:rPr>
          <w:rFonts w:ascii="Arial" w:hAnsi="Arial" w:cs="Arial"/>
          <w:sz w:val="22"/>
          <w:szCs w:val="22"/>
        </w:rPr>
        <w:t>obligations under applicable data protection laws with respect to security, breach notifications, impact assessments and consultations with supervisory authorities or regulators</w:t>
      </w:r>
      <w:r>
        <w:rPr>
          <w:rFonts w:ascii="Arial" w:hAnsi="Arial" w:cs="Arial"/>
          <w:sz w:val="22"/>
          <w:szCs w:val="22"/>
        </w:rPr>
        <w:t xml:space="preserve">; </w:t>
      </w:r>
    </w:p>
    <w:p w14:paraId="219102BB" w14:textId="73D60699" w:rsidR="0087348B" w:rsidRPr="002F5845" w:rsidRDefault="0087348B" w:rsidP="00797EE1">
      <w:pPr>
        <w:numPr>
          <w:ilvl w:val="2"/>
          <w:numId w:val="45"/>
        </w:numPr>
        <w:tabs>
          <w:tab w:val="clear" w:pos="576"/>
          <w:tab w:val="clear" w:pos="1152"/>
          <w:tab w:val="left" w:pos="567"/>
          <w:tab w:val="left" w:pos="1560"/>
        </w:tabs>
        <w:rPr>
          <w:rFonts w:ascii="Arial" w:hAnsi="Arial" w:cs="Arial"/>
          <w:sz w:val="22"/>
          <w:szCs w:val="22"/>
        </w:rPr>
      </w:pPr>
      <w:r>
        <w:rPr>
          <w:rFonts w:ascii="Arial" w:hAnsi="Arial" w:cs="Arial"/>
          <w:sz w:val="22"/>
          <w:szCs w:val="22"/>
        </w:rPr>
        <w:t xml:space="preserve">notifying each other </w:t>
      </w:r>
      <w:r w:rsidRPr="00BB016D">
        <w:rPr>
          <w:rFonts w:ascii="Arial" w:hAnsi="Arial" w:cs="Arial"/>
          <w:sz w:val="22"/>
          <w:szCs w:val="22"/>
        </w:rPr>
        <w:t xml:space="preserve">without undue delay on becoming aware of any breach of applicable data protection </w:t>
      </w:r>
      <w:r>
        <w:rPr>
          <w:rFonts w:ascii="Arial" w:hAnsi="Arial" w:cs="Arial"/>
          <w:sz w:val="22"/>
          <w:szCs w:val="22"/>
        </w:rPr>
        <w:t xml:space="preserve">legislation </w:t>
      </w:r>
      <w:r w:rsidRPr="00BB016D">
        <w:rPr>
          <w:rFonts w:ascii="Arial" w:hAnsi="Arial" w:cs="Arial"/>
          <w:sz w:val="22"/>
          <w:szCs w:val="22"/>
        </w:rPr>
        <w:t xml:space="preserve">in relation to the </w:t>
      </w:r>
      <w:r>
        <w:rPr>
          <w:rFonts w:ascii="Arial" w:hAnsi="Arial" w:cs="Arial"/>
          <w:sz w:val="22"/>
          <w:szCs w:val="22"/>
        </w:rPr>
        <w:t>shared p</w:t>
      </w:r>
      <w:r w:rsidRPr="00BB016D">
        <w:rPr>
          <w:rFonts w:ascii="Arial" w:hAnsi="Arial" w:cs="Arial"/>
          <w:sz w:val="22"/>
          <w:szCs w:val="22"/>
        </w:rPr>
        <w:t xml:space="preserve">ersonal </w:t>
      </w:r>
      <w:r>
        <w:rPr>
          <w:rFonts w:ascii="Arial" w:hAnsi="Arial" w:cs="Arial"/>
          <w:sz w:val="22"/>
          <w:szCs w:val="22"/>
        </w:rPr>
        <w:t>d</w:t>
      </w:r>
      <w:r w:rsidRPr="00BB016D">
        <w:rPr>
          <w:rFonts w:ascii="Arial" w:hAnsi="Arial" w:cs="Arial"/>
          <w:sz w:val="22"/>
          <w:szCs w:val="22"/>
        </w:rPr>
        <w:t xml:space="preserve">ata </w:t>
      </w:r>
      <w:r>
        <w:rPr>
          <w:rFonts w:ascii="Arial" w:hAnsi="Arial" w:cs="Arial"/>
          <w:sz w:val="22"/>
          <w:szCs w:val="22"/>
        </w:rPr>
        <w:t xml:space="preserve">(to the extent such breach has an effect on the other Party’s compliance with such legislation) </w:t>
      </w:r>
      <w:r w:rsidRPr="00BB016D">
        <w:rPr>
          <w:rFonts w:ascii="Arial" w:hAnsi="Arial" w:cs="Arial"/>
          <w:sz w:val="22"/>
          <w:szCs w:val="22"/>
        </w:rPr>
        <w:t xml:space="preserve">and provide assistance to the other Party as is necessary upon reasonable request to facilitate the handling of any data security breach relating to </w:t>
      </w:r>
      <w:r>
        <w:rPr>
          <w:rFonts w:ascii="Arial" w:hAnsi="Arial" w:cs="Arial"/>
          <w:sz w:val="22"/>
          <w:szCs w:val="22"/>
        </w:rPr>
        <w:t xml:space="preserve">such personal data </w:t>
      </w:r>
      <w:r w:rsidRPr="00BB016D">
        <w:rPr>
          <w:rFonts w:ascii="Arial" w:hAnsi="Arial" w:cs="Arial"/>
          <w:sz w:val="22"/>
          <w:szCs w:val="22"/>
        </w:rPr>
        <w:t>in an expeditious and compliant manner</w:t>
      </w:r>
      <w:r w:rsidRPr="002F5845">
        <w:rPr>
          <w:rFonts w:ascii="Arial" w:hAnsi="Arial" w:cs="Arial"/>
          <w:sz w:val="22"/>
          <w:szCs w:val="22"/>
        </w:rPr>
        <w:t>;</w:t>
      </w:r>
      <w:r>
        <w:rPr>
          <w:rFonts w:ascii="Arial" w:hAnsi="Arial" w:cs="Arial"/>
          <w:sz w:val="22"/>
          <w:szCs w:val="22"/>
        </w:rPr>
        <w:t xml:space="preserve"> and</w:t>
      </w:r>
    </w:p>
    <w:p w14:paraId="1858B458" w14:textId="0B55120D" w:rsidR="00EB33A8" w:rsidRPr="002F5845" w:rsidRDefault="0087348B" w:rsidP="00EB33A8">
      <w:pPr>
        <w:numPr>
          <w:ilvl w:val="1"/>
          <w:numId w:val="45"/>
        </w:numPr>
        <w:tabs>
          <w:tab w:val="clear" w:pos="576"/>
          <w:tab w:val="clear" w:pos="1728"/>
          <w:tab w:val="left" w:pos="567"/>
          <w:tab w:val="left" w:pos="1560"/>
        </w:tabs>
        <w:rPr>
          <w:rFonts w:ascii="Arial" w:hAnsi="Arial" w:cs="Arial"/>
          <w:sz w:val="22"/>
          <w:szCs w:val="22"/>
        </w:rPr>
      </w:pPr>
      <w:r>
        <w:rPr>
          <w:rFonts w:ascii="Arial" w:hAnsi="Arial" w:cs="Arial"/>
          <w:sz w:val="22"/>
          <w:szCs w:val="22"/>
        </w:rPr>
        <w:t xml:space="preserve">ensure that data subjects have a right to access personal data relating to them and to have such personal data rectified, erased or blocked if the processing is not in accordance with this clause </w:t>
      </w:r>
      <w:r>
        <w:rPr>
          <w:rFonts w:ascii="Arial" w:hAnsi="Arial" w:cs="Arial"/>
          <w:sz w:val="22"/>
          <w:szCs w:val="22"/>
        </w:rPr>
        <w:fldChar w:fldCharType="begin"/>
      </w:r>
      <w:r>
        <w:rPr>
          <w:rFonts w:ascii="Arial" w:hAnsi="Arial" w:cs="Arial"/>
          <w:sz w:val="22"/>
          <w:szCs w:val="22"/>
        </w:rPr>
        <w:instrText xml:space="preserve"> REF _Ref10214216 \r \h </w:instrText>
      </w:r>
      <w:r>
        <w:rPr>
          <w:rFonts w:ascii="Arial" w:hAnsi="Arial" w:cs="Arial"/>
          <w:sz w:val="22"/>
          <w:szCs w:val="22"/>
        </w:rPr>
      </w:r>
      <w:r>
        <w:rPr>
          <w:rFonts w:ascii="Arial" w:hAnsi="Arial" w:cs="Arial"/>
          <w:sz w:val="22"/>
          <w:szCs w:val="22"/>
        </w:rPr>
        <w:fldChar w:fldCharType="separate"/>
      </w:r>
      <w:r w:rsidR="00D6286A">
        <w:rPr>
          <w:rFonts w:ascii="Arial" w:hAnsi="Arial" w:cs="Arial"/>
          <w:sz w:val="22"/>
          <w:szCs w:val="22"/>
        </w:rPr>
        <w:t>33</w:t>
      </w:r>
      <w:r>
        <w:rPr>
          <w:rFonts w:ascii="Arial" w:hAnsi="Arial" w:cs="Arial"/>
          <w:sz w:val="22"/>
          <w:szCs w:val="22"/>
        </w:rPr>
        <w:fldChar w:fldCharType="end"/>
      </w:r>
      <w:r>
        <w:rPr>
          <w:rFonts w:ascii="Arial" w:hAnsi="Arial" w:cs="Arial"/>
          <w:sz w:val="22"/>
          <w:szCs w:val="22"/>
        </w:rPr>
        <w:t xml:space="preserve"> (particularly if the personal data is incomplete or inaccurate), and to object to the processing of personal data relating to them on compelling legitimate grounds.</w:t>
      </w:r>
    </w:p>
    <w:p w14:paraId="57540E97" w14:textId="3DB86ADB" w:rsidR="0087348B" w:rsidRDefault="0087348B" w:rsidP="00366A9D">
      <w:pPr>
        <w:numPr>
          <w:ilvl w:val="0"/>
          <w:numId w:val="45"/>
        </w:numPr>
        <w:tabs>
          <w:tab w:val="clear" w:pos="1152"/>
          <w:tab w:val="clear" w:pos="1728"/>
          <w:tab w:val="clear" w:pos="5760"/>
          <w:tab w:val="left" w:pos="1560"/>
          <w:tab w:val="left" w:pos="2552"/>
        </w:tabs>
        <w:rPr>
          <w:rFonts w:ascii="Arial" w:hAnsi="Arial" w:cs="Arial"/>
          <w:sz w:val="22"/>
          <w:szCs w:val="22"/>
        </w:rPr>
      </w:pPr>
      <w:r>
        <w:rPr>
          <w:rFonts w:ascii="Arial" w:hAnsi="Arial" w:cs="Arial"/>
          <w:sz w:val="22"/>
          <w:szCs w:val="22"/>
        </w:rPr>
        <w:t xml:space="preserve">Without limitation to clause </w:t>
      </w:r>
      <w:r>
        <w:rPr>
          <w:rFonts w:ascii="Arial" w:hAnsi="Arial" w:cs="Arial"/>
          <w:sz w:val="22"/>
          <w:szCs w:val="22"/>
        </w:rPr>
        <w:fldChar w:fldCharType="begin"/>
      </w:r>
      <w:r>
        <w:rPr>
          <w:rFonts w:ascii="Arial" w:hAnsi="Arial" w:cs="Arial"/>
          <w:sz w:val="22"/>
          <w:szCs w:val="22"/>
        </w:rPr>
        <w:instrText xml:space="preserve"> REF _Ref10214216 \r \h </w:instrText>
      </w:r>
      <w:r>
        <w:rPr>
          <w:rFonts w:ascii="Arial" w:hAnsi="Arial" w:cs="Arial"/>
          <w:sz w:val="22"/>
          <w:szCs w:val="22"/>
        </w:rPr>
      </w:r>
      <w:r>
        <w:rPr>
          <w:rFonts w:ascii="Arial" w:hAnsi="Arial" w:cs="Arial"/>
          <w:sz w:val="22"/>
          <w:szCs w:val="22"/>
        </w:rPr>
        <w:fldChar w:fldCharType="separate"/>
      </w:r>
      <w:r w:rsidR="00D6286A">
        <w:rPr>
          <w:rFonts w:ascii="Arial" w:hAnsi="Arial" w:cs="Arial"/>
          <w:sz w:val="22"/>
          <w:szCs w:val="22"/>
        </w:rPr>
        <w:t>33</w:t>
      </w:r>
      <w:r>
        <w:rPr>
          <w:rFonts w:ascii="Arial" w:hAnsi="Arial" w:cs="Arial"/>
          <w:sz w:val="22"/>
          <w:szCs w:val="22"/>
        </w:rPr>
        <w:fldChar w:fldCharType="end"/>
      </w:r>
      <w:r>
        <w:rPr>
          <w:rFonts w:ascii="Arial" w:hAnsi="Arial" w:cs="Arial"/>
          <w:sz w:val="22"/>
          <w:szCs w:val="22"/>
        </w:rPr>
        <w:t xml:space="preserve">, with regard to the processing of personal data pursuant to this Agreement, each of the University and the Host will deal promptly and properly with any reasonable inquiries from the other or from any data subject, cooperate with relevant supervisory authorities, and cooperate with each other in the event of a complaint, dispute or claim, with a view to resolving it amicably and in a timely manner. </w:t>
      </w:r>
    </w:p>
    <w:p w14:paraId="088DCFA7" w14:textId="32CF5747" w:rsidR="009976B7" w:rsidRPr="00366A9D" w:rsidRDefault="009976B7" w:rsidP="00366A9D">
      <w:pPr>
        <w:numPr>
          <w:ilvl w:val="0"/>
          <w:numId w:val="45"/>
        </w:numPr>
        <w:tabs>
          <w:tab w:val="clear" w:pos="1152"/>
          <w:tab w:val="clear" w:pos="1728"/>
          <w:tab w:val="clear" w:pos="5760"/>
          <w:tab w:val="left" w:pos="1560"/>
          <w:tab w:val="left" w:pos="2552"/>
        </w:tabs>
        <w:rPr>
          <w:rFonts w:ascii="Arial" w:hAnsi="Arial" w:cs="Arial"/>
          <w:sz w:val="22"/>
          <w:szCs w:val="22"/>
        </w:rPr>
      </w:pPr>
      <w:r w:rsidRPr="00366A9D">
        <w:rPr>
          <w:rFonts w:ascii="Arial" w:hAnsi="Arial" w:cs="Arial"/>
          <w:sz w:val="22"/>
          <w:szCs w:val="22"/>
        </w:rPr>
        <w:t xml:space="preserve">The Secondee shall comply with the Host’s data protection policy when handling personal data relating to any employee, worker, contractor, student, study participant, client, supplier or agent of the Host. </w:t>
      </w:r>
    </w:p>
    <w:p w14:paraId="04A78DD7" w14:textId="77777777" w:rsidR="004F1A11" w:rsidRPr="00B57B36" w:rsidRDefault="004F1A11" w:rsidP="00B57B36">
      <w:pPr>
        <w:pStyle w:val="BodyTextIndent"/>
        <w:tabs>
          <w:tab w:val="clear" w:pos="576"/>
        </w:tabs>
        <w:ind w:left="0" w:firstLine="0"/>
        <w:rPr>
          <w:rFonts w:ascii="Arial" w:hAnsi="Arial" w:cs="Arial"/>
          <w:b/>
          <w:bCs/>
          <w:sz w:val="22"/>
          <w:szCs w:val="22"/>
        </w:rPr>
      </w:pPr>
      <w:bookmarkStart w:id="39" w:name="a68490"/>
      <w:bookmarkStart w:id="40" w:name="a327433"/>
      <w:bookmarkStart w:id="41" w:name="a81762"/>
      <w:bookmarkStart w:id="42" w:name="a772003"/>
      <w:bookmarkStart w:id="43" w:name="a748049"/>
      <w:bookmarkEnd w:id="39"/>
      <w:bookmarkEnd w:id="40"/>
      <w:bookmarkEnd w:id="41"/>
      <w:bookmarkEnd w:id="42"/>
      <w:bookmarkEnd w:id="43"/>
      <w:r w:rsidRPr="00B57B36">
        <w:rPr>
          <w:rFonts w:ascii="Arial" w:hAnsi="Arial" w:cs="Arial"/>
          <w:b/>
          <w:bCs/>
          <w:sz w:val="22"/>
          <w:szCs w:val="22"/>
        </w:rPr>
        <w:t>TERMINATION</w:t>
      </w:r>
    </w:p>
    <w:p w14:paraId="2AF91945" w14:textId="62D2CA59" w:rsidR="004F1A11" w:rsidRDefault="00EE2F05" w:rsidP="0089274A">
      <w:pPr>
        <w:numPr>
          <w:ilvl w:val="0"/>
          <w:numId w:val="45"/>
        </w:numPr>
        <w:rPr>
          <w:rFonts w:ascii="Arial" w:hAnsi="Arial" w:cs="Arial"/>
          <w:sz w:val="22"/>
          <w:szCs w:val="22"/>
        </w:rPr>
      </w:pPr>
      <w:bookmarkStart w:id="44" w:name="_Ref16521921"/>
      <w:r>
        <w:rPr>
          <w:rFonts w:ascii="Arial" w:hAnsi="Arial" w:cs="Arial"/>
          <w:sz w:val="22"/>
          <w:szCs w:val="22"/>
        </w:rPr>
        <w:t xml:space="preserve">The Secondment may be terminated at any time by the University or the Host giving </w:t>
      </w:r>
      <w:r w:rsidR="00162EE9" w:rsidRPr="0089274A">
        <w:rPr>
          <w:rFonts w:ascii="Arial" w:hAnsi="Arial" w:cs="Arial"/>
          <w:sz w:val="22"/>
          <w:szCs w:val="22"/>
          <w:highlight w:val="yellow"/>
        </w:rPr>
        <w:t>[</w:t>
      </w:r>
      <w:r w:rsidRPr="0089274A">
        <w:rPr>
          <w:rFonts w:ascii="Arial" w:hAnsi="Arial" w:cs="Arial"/>
          <w:sz w:val="22"/>
          <w:szCs w:val="22"/>
          <w:highlight w:val="yellow"/>
        </w:rPr>
        <w:t>three months’</w:t>
      </w:r>
      <w:r w:rsidR="00162EE9" w:rsidRPr="0089274A">
        <w:rPr>
          <w:rFonts w:ascii="Arial" w:hAnsi="Arial" w:cs="Arial"/>
          <w:sz w:val="22"/>
          <w:szCs w:val="22"/>
          <w:highlight w:val="yellow"/>
        </w:rPr>
        <w:t>]</w:t>
      </w:r>
      <w:r>
        <w:rPr>
          <w:rFonts w:ascii="Arial" w:hAnsi="Arial" w:cs="Arial"/>
          <w:sz w:val="22"/>
          <w:szCs w:val="22"/>
        </w:rPr>
        <w:t xml:space="preserve"> notice in writing to the other </w:t>
      </w:r>
      <w:r w:rsidR="00906154">
        <w:rPr>
          <w:rFonts w:ascii="Arial" w:hAnsi="Arial" w:cs="Arial"/>
          <w:sz w:val="22"/>
          <w:szCs w:val="22"/>
        </w:rPr>
        <w:t>Parties</w:t>
      </w:r>
      <w:r>
        <w:rPr>
          <w:rFonts w:ascii="Arial" w:hAnsi="Arial" w:cs="Arial"/>
          <w:sz w:val="22"/>
          <w:szCs w:val="22"/>
        </w:rPr>
        <w:t>. The Secondee shall have no right to terminate the Secondment</w:t>
      </w:r>
      <w:r w:rsidR="00854EFC">
        <w:rPr>
          <w:rFonts w:ascii="Arial" w:hAnsi="Arial" w:cs="Arial"/>
          <w:sz w:val="22"/>
          <w:szCs w:val="22"/>
        </w:rPr>
        <w:t xml:space="preserve"> before its end-date</w:t>
      </w:r>
      <w:r>
        <w:rPr>
          <w:rFonts w:ascii="Arial" w:hAnsi="Arial" w:cs="Arial"/>
          <w:sz w:val="22"/>
          <w:szCs w:val="22"/>
        </w:rPr>
        <w:t>.</w:t>
      </w:r>
      <w:bookmarkEnd w:id="44"/>
      <w:r>
        <w:rPr>
          <w:rFonts w:ascii="Arial" w:hAnsi="Arial" w:cs="Arial"/>
          <w:sz w:val="22"/>
          <w:szCs w:val="22"/>
        </w:rPr>
        <w:t xml:space="preserve"> </w:t>
      </w:r>
    </w:p>
    <w:p w14:paraId="65A4F812" w14:textId="77777777" w:rsidR="00074CD5" w:rsidRDefault="00EB33A8" w:rsidP="00EB33A8">
      <w:pPr>
        <w:pStyle w:val="ListParagraph"/>
        <w:numPr>
          <w:ilvl w:val="0"/>
          <w:numId w:val="45"/>
        </w:numPr>
        <w:rPr>
          <w:rFonts w:ascii="Arial" w:hAnsi="Arial" w:cs="Arial"/>
          <w:sz w:val="22"/>
          <w:szCs w:val="22"/>
        </w:rPr>
      </w:pPr>
      <w:r>
        <w:rPr>
          <w:rFonts w:ascii="Arial" w:hAnsi="Arial" w:cs="Arial"/>
          <w:sz w:val="22"/>
          <w:szCs w:val="22"/>
        </w:rPr>
        <w:t>This Agreement shall automatically terminate without the need for notice</w:t>
      </w:r>
      <w:r w:rsidR="00074CD5">
        <w:rPr>
          <w:rFonts w:ascii="Arial" w:hAnsi="Arial" w:cs="Arial"/>
          <w:sz w:val="22"/>
          <w:szCs w:val="22"/>
        </w:rPr>
        <w:t xml:space="preserve">: </w:t>
      </w:r>
    </w:p>
    <w:p w14:paraId="610B04B1" w14:textId="734DBD4B" w:rsidR="00074CD5" w:rsidRDefault="00074CD5" w:rsidP="00760F4D">
      <w:pPr>
        <w:pStyle w:val="ListParagraph"/>
        <w:numPr>
          <w:ilvl w:val="1"/>
          <w:numId w:val="45"/>
        </w:numPr>
        <w:tabs>
          <w:tab w:val="clear" w:pos="576"/>
        </w:tabs>
        <w:rPr>
          <w:rFonts w:ascii="Arial" w:hAnsi="Arial" w:cs="Arial"/>
          <w:sz w:val="22"/>
          <w:szCs w:val="22"/>
        </w:rPr>
      </w:pPr>
      <w:r>
        <w:rPr>
          <w:rFonts w:ascii="Arial" w:hAnsi="Arial" w:cs="Arial"/>
          <w:sz w:val="22"/>
          <w:szCs w:val="22"/>
        </w:rPr>
        <w:t>on the expiry of the Secondment</w:t>
      </w:r>
      <w:r w:rsidR="00BD3000">
        <w:rPr>
          <w:rFonts w:ascii="Arial" w:hAnsi="Arial" w:cs="Arial"/>
          <w:sz w:val="22"/>
          <w:szCs w:val="22"/>
        </w:rPr>
        <w:t xml:space="preserve"> as described in clause </w:t>
      </w:r>
      <w:r w:rsidR="00BD3000">
        <w:rPr>
          <w:rFonts w:ascii="Arial" w:hAnsi="Arial" w:cs="Arial"/>
          <w:sz w:val="22"/>
          <w:szCs w:val="22"/>
        </w:rPr>
        <w:fldChar w:fldCharType="begin"/>
      </w:r>
      <w:r w:rsidR="00BD3000">
        <w:rPr>
          <w:rFonts w:ascii="Arial" w:hAnsi="Arial" w:cs="Arial"/>
          <w:sz w:val="22"/>
          <w:szCs w:val="22"/>
        </w:rPr>
        <w:instrText xml:space="preserve"> REF _Ref21533048 \r \h </w:instrText>
      </w:r>
      <w:r w:rsidR="00BD3000">
        <w:rPr>
          <w:rFonts w:ascii="Arial" w:hAnsi="Arial" w:cs="Arial"/>
          <w:sz w:val="22"/>
          <w:szCs w:val="22"/>
        </w:rPr>
      </w:r>
      <w:r w:rsidR="00BD3000">
        <w:rPr>
          <w:rFonts w:ascii="Arial" w:hAnsi="Arial" w:cs="Arial"/>
          <w:sz w:val="22"/>
          <w:szCs w:val="22"/>
        </w:rPr>
        <w:fldChar w:fldCharType="separate"/>
      </w:r>
      <w:r w:rsidR="00D6286A">
        <w:rPr>
          <w:rFonts w:ascii="Arial" w:hAnsi="Arial" w:cs="Arial"/>
          <w:sz w:val="22"/>
          <w:szCs w:val="22"/>
        </w:rPr>
        <w:t>3</w:t>
      </w:r>
      <w:r w:rsidR="00BD3000">
        <w:rPr>
          <w:rFonts w:ascii="Arial" w:hAnsi="Arial" w:cs="Arial"/>
          <w:sz w:val="22"/>
          <w:szCs w:val="22"/>
        </w:rPr>
        <w:fldChar w:fldCharType="end"/>
      </w:r>
      <w:r>
        <w:rPr>
          <w:rFonts w:ascii="Arial" w:hAnsi="Arial" w:cs="Arial"/>
          <w:sz w:val="22"/>
          <w:szCs w:val="22"/>
        </w:rPr>
        <w:t>; or</w:t>
      </w:r>
      <w:r w:rsidR="00EB33A8">
        <w:rPr>
          <w:rFonts w:ascii="Arial" w:hAnsi="Arial" w:cs="Arial"/>
          <w:sz w:val="22"/>
          <w:szCs w:val="22"/>
        </w:rPr>
        <w:t xml:space="preserve"> </w:t>
      </w:r>
    </w:p>
    <w:p w14:paraId="24C0CA04" w14:textId="2325545A" w:rsidR="00EB33A8" w:rsidRPr="00EB33A8" w:rsidRDefault="00EB33A8" w:rsidP="00760F4D">
      <w:pPr>
        <w:pStyle w:val="ListParagraph"/>
        <w:numPr>
          <w:ilvl w:val="1"/>
          <w:numId w:val="45"/>
        </w:numPr>
        <w:tabs>
          <w:tab w:val="clear" w:pos="576"/>
        </w:tabs>
        <w:rPr>
          <w:rFonts w:ascii="Arial" w:hAnsi="Arial" w:cs="Arial"/>
          <w:sz w:val="22"/>
          <w:szCs w:val="22"/>
        </w:rPr>
      </w:pPr>
      <w:bookmarkStart w:id="45" w:name="_Ref16756491"/>
      <w:r>
        <w:rPr>
          <w:rFonts w:ascii="Arial" w:hAnsi="Arial" w:cs="Arial"/>
          <w:sz w:val="22"/>
          <w:szCs w:val="22"/>
        </w:rPr>
        <w:t xml:space="preserve">if and on the date the </w:t>
      </w:r>
      <w:r w:rsidRPr="00EB33A8">
        <w:rPr>
          <w:rFonts w:ascii="Arial" w:hAnsi="Arial" w:cs="Arial"/>
          <w:sz w:val="22"/>
          <w:szCs w:val="22"/>
        </w:rPr>
        <w:t>Secondee’s employment with the University is terminated for any reason.</w:t>
      </w:r>
      <w:bookmarkEnd w:id="45"/>
    </w:p>
    <w:p w14:paraId="17364AF5" w14:textId="4CBB0FDD" w:rsidR="00EB33A8" w:rsidRDefault="00162EE9" w:rsidP="0089274A">
      <w:pPr>
        <w:numPr>
          <w:ilvl w:val="0"/>
          <w:numId w:val="45"/>
        </w:numPr>
        <w:rPr>
          <w:rFonts w:ascii="Arial" w:hAnsi="Arial" w:cs="Arial"/>
          <w:sz w:val="22"/>
          <w:szCs w:val="22"/>
        </w:rPr>
      </w:pPr>
      <w:r>
        <w:rPr>
          <w:rFonts w:ascii="Arial" w:hAnsi="Arial" w:cs="Arial"/>
          <w:sz w:val="22"/>
          <w:szCs w:val="22"/>
        </w:rPr>
        <w:t>E</w:t>
      </w:r>
      <w:r w:rsidRPr="00B57B36">
        <w:rPr>
          <w:rFonts w:ascii="Arial" w:hAnsi="Arial" w:cs="Arial"/>
          <w:sz w:val="22"/>
          <w:szCs w:val="22"/>
        </w:rPr>
        <w:t xml:space="preserve">ither the Host or the University </w:t>
      </w:r>
      <w:r>
        <w:rPr>
          <w:rFonts w:ascii="Arial" w:hAnsi="Arial" w:cs="Arial"/>
          <w:sz w:val="22"/>
          <w:szCs w:val="22"/>
        </w:rPr>
        <w:t>may</w:t>
      </w:r>
      <w:r w:rsidRPr="00B57B36">
        <w:rPr>
          <w:rFonts w:ascii="Arial" w:hAnsi="Arial" w:cs="Arial"/>
          <w:sz w:val="22"/>
          <w:szCs w:val="22"/>
        </w:rPr>
        <w:t xml:space="preserve"> terminate this Agreement immediately</w:t>
      </w:r>
      <w:r>
        <w:rPr>
          <w:rFonts w:ascii="Arial" w:hAnsi="Arial" w:cs="Arial"/>
          <w:sz w:val="22"/>
          <w:szCs w:val="22"/>
        </w:rPr>
        <w:t xml:space="preserve"> by serving written notice having immediate effect </w:t>
      </w:r>
      <w:r w:rsidR="00EB33A8">
        <w:rPr>
          <w:rFonts w:ascii="Arial" w:hAnsi="Arial" w:cs="Arial"/>
          <w:sz w:val="22"/>
          <w:szCs w:val="22"/>
        </w:rPr>
        <w:t>if:</w:t>
      </w:r>
    </w:p>
    <w:p w14:paraId="425C1B73" w14:textId="688045AB" w:rsidR="001C5BFC" w:rsidRPr="007A2882" w:rsidRDefault="001C5BFC" w:rsidP="00760F4D">
      <w:pPr>
        <w:numPr>
          <w:ilvl w:val="1"/>
          <w:numId w:val="45"/>
        </w:numPr>
        <w:tabs>
          <w:tab w:val="clear" w:pos="576"/>
        </w:tabs>
        <w:rPr>
          <w:rFonts w:ascii="Arial" w:hAnsi="Arial" w:cs="Arial"/>
          <w:sz w:val="22"/>
          <w:szCs w:val="22"/>
        </w:rPr>
      </w:pPr>
      <w:bookmarkStart w:id="46" w:name="_Ref20383476"/>
      <w:r w:rsidRPr="008F0506">
        <w:rPr>
          <w:rFonts w:ascii="Arial" w:hAnsi="Arial" w:cs="Arial"/>
          <w:sz w:val="22"/>
          <w:szCs w:val="22"/>
          <w:shd w:val="clear" w:color="auto" w:fill="FFFFFF" w:themeFill="background1"/>
        </w:rPr>
        <w:t>the Main Agreement is terminated for any reason</w:t>
      </w:r>
      <w:r w:rsidRPr="007A2882">
        <w:rPr>
          <w:rFonts w:ascii="Arial" w:hAnsi="Arial" w:cs="Arial"/>
          <w:sz w:val="22"/>
          <w:szCs w:val="22"/>
        </w:rPr>
        <w:t>;</w:t>
      </w:r>
      <w:bookmarkEnd w:id="46"/>
      <w:r w:rsidRPr="007A2882">
        <w:rPr>
          <w:rFonts w:ascii="Arial" w:hAnsi="Arial" w:cs="Arial"/>
          <w:sz w:val="22"/>
          <w:szCs w:val="22"/>
        </w:rPr>
        <w:t xml:space="preserve">  </w:t>
      </w:r>
    </w:p>
    <w:p w14:paraId="314B2D55" w14:textId="47EE0EC7" w:rsidR="004F1A11" w:rsidRPr="002E693B" w:rsidRDefault="002E693B" w:rsidP="00760F4D">
      <w:pPr>
        <w:numPr>
          <w:ilvl w:val="1"/>
          <w:numId w:val="45"/>
        </w:numPr>
        <w:tabs>
          <w:tab w:val="clear" w:pos="576"/>
        </w:tabs>
        <w:rPr>
          <w:rFonts w:ascii="Arial" w:hAnsi="Arial" w:cs="Arial"/>
          <w:sz w:val="22"/>
          <w:szCs w:val="22"/>
        </w:rPr>
      </w:pPr>
      <w:r w:rsidRPr="002E693B">
        <w:rPr>
          <w:rFonts w:ascii="Arial" w:hAnsi="Arial" w:cs="Arial"/>
          <w:sz w:val="22"/>
          <w:szCs w:val="22"/>
        </w:rPr>
        <w:t>in</w:t>
      </w:r>
      <w:r w:rsidR="004F1A11" w:rsidRPr="002E693B">
        <w:rPr>
          <w:rFonts w:ascii="Arial" w:hAnsi="Arial" w:cs="Arial"/>
          <w:sz w:val="22"/>
          <w:szCs w:val="22"/>
        </w:rPr>
        <w:t xml:space="preserve"> the </w:t>
      </w:r>
      <w:r w:rsidR="00162EE9" w:rsidRPr="002E693B">
        <w:rPr>
          <w:rFonts w:ascii="Arial" w:hAnsi="Arial" w:cs="Arial"/>
          <w:sz w:val="22"/>
          <w:szCs w:val="22"/>
        </w:rPr>
        <w:t>terminating Party’s reasonable opinion, the Secondee has committed a disciplinary offence that would justify dismissal</w:t>
      </w:r>
      <w:r w:rsidR="0030369F">
        <w:rPr>
          <w:rFonts w:ascii="Arial" w:hAnsi="Arial" w:cs="Arial"/>
          <w:sz w:val="22"/>
          <w:szCs w:val="22"/>
        </w:rPr>
        <w:t>;</w:t>
      </w:r>
    </w:p>
    <w:p w14:paraId="76BC4300" w14:textId="3F98D5C7" w:rsidR="00EB33A8" w:rsidRDefault="00EB33A8" w:rsidP="00760F4D">
      <w:pPr>
        <w:numPr>
          <w:ilvl w:val="1"/>
          <w:numId w:val="45"/>
        </w:numPr>
        <w:tabs>
          <w:tab w:val="clear" w:pos="576"/>
        </w:tabs>
        <w:rPr>
          <w:rFonts w:ascii="Arial" w:hAnsi="Arial" w:cs="Arial"/>
          <w:sz w:val="22"/>
          <w:szCs w:val="22"/>
        </w:rPr>
      </w:pPr>
      <w:r>
        <w:rPr>
          <w:rFonts w:ascii="Arial" w:hAnsi="Arial" w:cs="Arial"/>
          <w:sz w:val="22"/>
          <w:szCs w:val="22"/>
        </w:rPr>
        <w:t xml:space="preserve">the other Party has committed a material breach of this Agreement, the </w:t>
      </w:r>
      <w:r w:rsidR="007650D1">
        <w:rPr>
          <w:rFonts w:ascii="Arial" w:hAnsi="Arial" w:cs="Arial"/>
          <w:sz w:val="22"/>
          <w:szCs w:val="22"/>
        </w:rPr>
        <w:t>first</w:t>
      </w:r>
      <w:r>
        <w:rPr>
          <w:rFonts w:ascii="Arial" w:hAnsi="Arial" w:cs="Arial"/>
          <w:sz w:val="22"/>
          <w:szCs w:val="22"/>
        </w:rPr>
        <w:t xml:space="preserve"> party has </w:t>
      </w:r>
      <w:r w:rsidR="00AA0A15">
        <w:rPr>
          <w:rFonts w:ascii="Arial" w:hAnsi="Arial" w:cs="Arial"/>
          <w:sz w:val="22"/>
          <w:szCs w:val="22"/>
        </w:rPr>
        <w:t xml:space="preserve">already </w:t>
      </w:r>
      <w:r>
        <w:rPr>
          <w:rFonts w:ascii="Arial" w:hAnsi="Arial" w:cs="Arial"/>
          <w:sz w:val="22"/>
          <w:szCs w:val="22"/>
        </w:rPr>
        <w:t>served written notice allowing at least one calendar month for the breach to be remedied</w:t>
      </w:r>
      <w:r w:rsidR="00854EFC">
        <w:rPr>
          <w:rFonts w:ascii="Arial" w:hAnsi="Arial" w:cs="Arial"/>
          <w:sz w:val="22"/>
          <w:szCs w:val="22"/>
        </w:rPr>
        <w:t>,</w:t>
      </w:r>
      <w:r>
        <w:rPr>
          <w:rFonts w:ascii="Arial" w:hAnsi="Arial" w:cs="Arial"/>
          <w:sz w:val="22"/>
          <w:szCs w:val="22"/>
        </w:rPr>
        <w:t xml:space="preserve"> and the breach has not been remedied within this time;</w:t>
      </w:r>
      <w:r w:rsidR="0030369F">
        <w:rPr>
          <w:rFonts w:ascii="Arial" w:hAnsi="Arial" w:cs="Arial"/>
          <w:sz w:val="22"/>
          <w:szCs w:val="22"/>
        </w:rPr>
        <w:t xml:space="preserve"> </w:t>
      </w:r>
      <w:r w:rsidR="00074CD5">
        <w:rPr>
          <w:rFonts w:ascii="Arial" w:hAnsi="Arial" w:cs="Arial"/>
          <w:sz w:val="22"/>
          <w:szCs w:val="22"/>
        </w:rPr>
        <w:t>or</w:t>
      </w:r>
    </w:p>
    <w:p w14:paraId="579B334F" w14:textId="342716E1" w:rsidR="003C43C3" w:rsidRDefault="00EB33A8" w:rsidP="00760F4D">
      <w:pPr>
        <w:numPr>
          <w:ilvl w:val="1"/>
          <w:numId w:val="45"/>
        </w:numPr>
        <w:tabs>
          <w:tab w:val="clear" w:pos="576"/>
        </w:tabs>
        <w:rPr>
          <w:rFonts w:ascii="Arial" w:hAnsi="Arial" w:cs="Arial"/>
          <w:sz w:val="22"/>
          <w:szCs w:val="22"/>
        </w:rPr>
      </w:pPr>
      <w:r>
        <w:rPr>
          <w:rFonts w:ascii="Arial" w:hAnsi="Arial" w:cs="Arial"/>
          <w:sz w:val="22"/>
          <w:szCs w:val="22"/>
        </w:rPr>
        <w:t>the other Party</w:t>
      </w:r>
      <w:r w:rsidR="00906154">
        <w:rPr>
          <w:rFonts w:ascii="Arial" w:hAnsi="Arial" w:cs="Arial"/>
          <w:sz w:val="22"/>
          <w:szCs w:val="22"/>
        </w:rPr>
        <w:t xml:space="preserve"> becomes bankrupt or makes any arrangement or composition with or</w:t>
      </w:r>
      <w:r w:rsidR="003C43C3">
        <w:rPr>
          <w:rFonts w:ascii="Arial" w:hAnsi="Arial" w:cs="Arial"/>
          <w:sz w:val="22"/>
          <w:szCs w:val="22"/>
        </w:rPr>
        <w:t xml:space="preserve"> fo</w:t>
      </w:r>
      <w:r w:rsidR="00074CD5">
        <w:rPr>
          <w:rFonts w:ascii="Arial" w:hAnsi="Arial" w:cs="Arial"/>
          <w:sz w:val="22"/>
          <w:szCs w:val="22"/>
        </w:rPr>
        <w:t>r the benefit of its credit</w:t>
      </w:r>
      <w:r w:rsidR="00AA0A15">
        <w:rPr>
          <w:rFonts w:ascii="Arial" w:hAnsi="Arial" w:cs="Arial"/>
          <w:sz w:val="22"/>
          <w:szCs w:val="22"/>
        </w:rPr>
        <w:t>or</w:t>
      </w:r>
      <w:r w:rsidR="00074CD5">
        <w:rPr>
          <w:rFonts w:ascii="Arial" w:hAnsi="Arial" w:cs="Arial"/>
          <w:sz w:val="22"/>
          <w:szCs w:val="22"/>
        </w:rPr>
        <w:t>s.</w:t>
      </w:r>
    </w:p>
    <w:p w14:paraId="1AD50F30" w14:textId="654E05DD" w:rsidR="0030369F" w:rsidRDefault="00074CD5" w:rsidP="00760F4D">
      <w:pPr>
        <w:numPr>
          <w:ilvl w:val="0"/>
          <w:numId w:val="45"/>
        </w:numPr>
        <w:tabs>
          <w:tab w:val="clear" w:pos="1152"/>
        </w:tabs>
        <w:rPr>
          <w:rFonts w:ascii="Arial" w:hAnsi="Arial" w:cs="Arial"/>
          <w:sz w:val="22"/>
          <w:szCs w:val="22"/>
        </w:rPr>
      </w:pPr>
      <w:bookmarkStart w:id="47" w:name="_Ref16606083"/>
      <w:r>
        <w:rPr>
          <w:rFonts w:ascii="Arial" w:hAnsi="Arial" w:cs="Arial"/>
          <w:sz w:val="22"/>
          <w:szCs w:val="22"/>
        </w:rPr>
        <w:t>[</w:t>
      </w:r>
      <w:r w:rsidRPr="00E15357">
        <w:rPr>
          <w:rFonts w:ascii="Arial" w:hAnsi="Arial" w:cs="Arial"/>
          <w:i/>
          <w:sz w:val="22"/>
          <w:szCs w:val="22"/>
          <w:highlight w:val="cyan"/>
          <w:shd w:val="clear" w:color="auto" w:fill="FFFFFF" w:themeFill="background1"/>
        </w:rPr>
        <w:t>Optiona</w:t>
      </w:r>
      <w:r w:rsidR="001C5BFC">
        <w:rPr>
          <w:rFonts w:ascii="Arial" w:hAnsi="Arial" w:cs="Arial"/>
          <w:i/>
          <w:sz w:val="22"/>
          <w:szCs w:val="22"/>
          <w:highlight w:val="cyan"/>
          <w:shd w:val="clear" w:color="auto" w:fill="FFFFFF" w:themeFill="background1"/>
        </w:rPr>
        <w:t>l – see drafting notes</w:t>
      </w:r>
      <w:r>
        <w:rPr>
          <w:rFonts w:ascii="Arial" w:hAnsi="Arial" w:cs="Arial"/>
          <w:sz w:val="22"/>
          <w:szCs w:val="22"/>
        </w:rPr>
        <w:t xml:space="preserve">] </w:t>
      </w:r>
      <w:r w:rsidR="00A2100F">
        <w:rPr>
          <w:rFonts w:ascii="Arial" w:hAnsi="Arial" w:cs="Arial"/>
          <w:sz w:val="22"/>
          <w:szCs w:val="22"/>
        </w:rPr>
        <w:t>[The Host may also terminate the Agreement immediatel</w:t>
      </w:r>
      <w:r w:rsidR="00854EFC">
        <w:rPr>
          <w:rFonts w:ascii="Arial" w:hAnsi="Arial" w:cs="Arial"/>
          <w:sz w:val="22"/>
          <w:szCs w:val="22"/>
        </w:rPr>
        <w:t>y by serving written notice having</w:t>
      </w:r>
      <w:r w:rsidR="00A2100F">
        <w:rPr>
          <w:rFonts w:ascii="Arial" w:hAnsi="Arial" w:cs="Arial"/>
          <w:sz w:val="22"/>
          <w:szCs w:val="22"/>
        </w:rPr>
        <w:t xml:space="preserve"> immediate effect if</w:t>
      </w:r>
      <w:r w:rsidR="0030369F">
        <w:rPr>
          <w:rFonts w:ascii="Arial" w:hAnsi="Arial" w:cs="Arial"/>
          <w:sz w:val="22"/>
          <w:szCs w:val="22"/>
        </w:rPr>
        <w:t>:</w:t>
      </w:r>
      <w:bookmarkEnd w:id="47"/>
      <w:r w:rsidR="00A2100F">
        <w:rPr>
          <w:rFonts w:ascii="Arial" w:hAnsi="Arial" w:cs="Arial"/>
          <w:sz w:val="22"/>
          <w:szCs w:val="22"/>
        </w:rPr>
        <w:t xml:space="preserve"> </w:t>
      </w:r>
    </w:p>
    <w:p w14:paraId="5B4C0D70" w14:textId="5F908121" w:rsidR="0030369F" w:rsidRDefault="00074CD5" w:rsidP="0030369F">
      <w:pPr>
        <w:numPr>
          <w:ilvl w:val="1"/>
          <w:numId w:val="45"/>
        </w:numPr>
        <w:tabs>
          <w:tab w:val="clear" w:pos="576"/>
        </w:tabs>
        <w:rPr>
          <w:rFonts w:ascii="Arial" w:hAnsi="Arial" w:cs="Arial"/>
          <w:sz w:val="22"/>
          <w:szCs w:val="22"/>
        </w:rPr>
      </w:pPr>
      <w:r>
        <w:rPr>
          <w:rFonts w:ascii="Arial" w:hAnsi="Arial" w:cs="Arial"/>
          <w:sz w:val="22"/>
          <w:szCs w:val="22"/>
        </w:rPr>
        <w:t>[</w:t>
      </w:r>
      <w:r w:rsidR="0030369F">
        <w:rPr>
          <w:rFonts w:ascii="Arial" w:hAnsi="Arial" w:cs="Arial"/>
          <w:sz w:val="22"/>
          <w:szCs w:val="22"/>
        </w:rPr>
        <w:t>the Secondee has committed a material breach of this Agreement, the Host has served written notice allowing at least one calendar month for the breach to be remedied (where remediable) and the breach has not been remedied within this time; or</w:t>
      </w:r>
      <w:r>
        <w:rPr>
          <w:rFonts w:ascii="Arial" w:hAnsi="Arial" w:cs="Arial"/>
          <w:sz w:val="22"/>
          <w:szCs w:val="22"/>
        </w:rPr>
        <w:t>]</w:t>
      </w:r>
    </w:p>
    <w:p w14:paraId="65A3C250" w14:textId="717B7CBC" w:rsidR="00906154" w:rsidRDefault="00074CD5" w:rsidP="00760F4D">
      <w:pPr>
        <w:numPr>
          <w:ilvl w:val="1"/>
          <w:numId w:val="45"/>
        </w:numPr>
        <w:tabs>
          <w:tab w:val="clear" w:pos="576"/>
        </w:tabs>
        <w:rPr>
          <w:rFonts w:ascii="Arial" w:hAnsi="Arial" w:cs="Arial"/>
          <w:sz w:val="22"/>
          <w:szCs w:val="22"/>
        </w:rPr>
      </w:pPr>
      <w:r>
        <w:rPr>
          <w:rFonts w:ascii="Arial" w:hAnsi="Arial" w:cs="Arial"/>
          <w:sz w:val="22"/>
          <w:szCs w:val="22"/>
        </w:rPr>
        <w:t>[</w:t>
      </w:r>
      <w:r w:rsidR="00906154">
        <w:rPr>
          <w:rFonts w:ascii="Arial" w:hAnsi="Arial" w:cs="Arial"/>
          <w:sz w:val="22"/>
          <w:szCs w:val="22"/>
        </w:rPr>
        <w:t xml:space="preserve">the Secondee has been or has notified that they will be absent for a period of more than </w:t>
      </w:r>
      <w:r w:rsidR="00A2100F">
        <w:rPr>
          <w:rFonts w:ascii="Arial" w:hAnsi="Arial" w:cs="Arial"/>
          <w:sz w:val="22"/>
          <w:szCs w:val="22"/>
        </w:rPr>
        <w:t>[</w:t>
      </w:r>
      <w:r w:rsidR="00A2100F" w:rsidRPr="00EA7BB8">
        <w:rPr>
          <w:rFonts w:ascii="Arial" w:hAnsi="Arial" w:cs="Arial"/>
          <w:sz w:val="22"/>
          <w:szCs w:val="22"/>
          <w:highlight w:val="yellow"/>
        </w:rPr>
        <w:t>25% of the</w:t>
      </w:r>
      <w:r w:rsidR="00854EFC" w:rsidRPr="00EA7BB8">
        <w:rPr>
          <w:rFonts w:ascii="Arial" w:hAnsi="Arial" w:cs="Arial"/>
          <w:sz w:val="22"/>
          <w:szCs w:val="22"/>
          <w:highlight w:val="yellow"/>
        </w:rPr>
        <w:t xml:space="preserve"> duration of the</w:t>
      </w:r>
      <w:r w:rsidR="00A2100F" w:rsidRPr="00EA7BB8">
        <w:rPr>
          <w:rFonts w:ascii="Arial" w:hAnsi="Arial" w:cs="Arial"/>
          <w:sz w:val="22"/>
          <w:szCs w:val="22"/>
          <w:highlight w:val="yellow"/>
        </w:rPr>
        <w:t xml:space="preserve"> Secondment</w:t>
      </w:r>
      <w:r w:rsidR="00A2100F" w:rsidRPr="007C12D0">
        <w:rPr>
          <w:rFonts w:ascii="Arial" w:hAnsi="Arial" w:cs="Arial"/>
          <w:sz w:val="22"/>
          <w:szCs w:val="22"/>
        </w:rPr>
        <w:t xml:space="preserve"> </w:t>
      </w:r>
      <w:r w:rsidR="00A2100F" w:rsidRPr="007C12D0">
        <w:rPr>
          <w:rFonts w:ascii="Arial" w:hAnsi="Arial" w:cs="Arial"/>
          <w:i/>
          <w:sz w:val="22"/>
          <w:szCs w:val="22"/>
        </w:rPr>
        <w:t xml:space="preserve">OR </w:t>
      </w:r>
      <w:r w:rsidR="00A2100F" w:rsidRPr="00EA7BB8">
        <w:rPr>
          <w:rFonts w:ascii="Arial" w:hAnsi="Arial" w:cs="Arial"/>
          <w:sz w:val="22"/>
          <w:szCs w:val="22"/>
          <w:highlight w:val="yellow"/>
        </w:rPr>
        <w:t>more than [50] working days in any 52-week consecutive period</w:t>
      </w:r>
      <w:r w:rsidR="00A2100F">
        <w:rPr>
          <w:rFonts w:ascii="Arial" w:hAnsi="Arial" w:cs="Arial"/>
          <w:sz w:val="22"/>
          <w:szCs w:val="22"/>
        </w:rPr>
        <w:t>] and the Host has firs</w:t>
      </w:r>
      <w:r w:rsidR="00854EFC">
        <w:rPr>
          <w:rFonts w:ascii="Arial" w:hAnsi="Arial" w:cs="Arial"/>
          <w:sz w:val="22"/>
          <w:szCs w:val="22"/>
        </w:rPr>
        <w:t>t provided the University with 10 working</w:t>
      </w:r>
      <w:r w:rsidR="00A2100F">
        <w:rPr>
          <w:rFonts w:ascii="Arial" w:hAnsi="Arial" w:cs="Arial"/>
          <w:sz w:val="22"/>
          <w:szCs w:val="22"/>
        </w:rPr>
        <w:t xml:space="preserve"> days’ notice of its proposed termination</w:t>
      </w:r>
      <w:r w:rsidR="009976B7">
        <w:rPr>
          <w:rFonts w:ascii="Arial" w:hAnsi="Arial" w:cs="Arial"/>
          <w:sz w:val="22"/>
          <w:szCs w:val="22"/>
        </w:rPr>
        <w:t>;</w:t>
      </w:r>
      <w:r w:rsidR="0087348B">
        <w:rPr>
          <w:rFonts w:ascii="Arial" w:hAnsi="Arial" w:cs="Arial"/>
          <w:sz w:val="22"/>
          <w:szCs w:val="22"/>
        </w:rPr>
        <w:t xml:space="preserve"> or</w:t>
      </w:r>
      <w:r>
        <w:rPr>
          <w:rFonts w:ascii="Arial" w:hAnsi="Arial" w:cs="Arial"/>
          <w:sz w:val="22"/>
          <w:szCs w:val="22"/>
        </w:rPr>
        <w:t>]</w:t>
      </w:r>
      <w:r w:rsidR="0030369F">
        <w:rPr>
          <w:rFonts w:ascii="Arial" w:hAnsi="Arial" w:cs="Arial"/>
          <w:sz w:val="22"/>
          <w:szCs w:val="22"/>
        </w:rPr>
        <w:t>]</w:t>
      </w:r>
      <w:r w:rsidR="00A2100F" w:rsidRPr="00074CD5">
        <w:rPr>
          <w:rFonts w:ascii="Arial" w:hAnsi="Arial" w:cs="Arial"/>
          <w:sz w:val="22"/>
          <w:szCs w:val="22"/>
        </w:rPr>
        <w:t xml:space="preserve"> </w:t>
      </w:r>
    </w:p>
    <w:p w14:paraId="44858193" w14:textId="157E90E2" w:rsidR="009976B7" w:rsidRPr="009976B7" w:rsidRDefault="009976B7" w:rsidP="009976B7">
      <w:pPr>
        <w:numPr>
          <w:ilvl w:val="1"/>
          <w:numId w:val="45"/>
        </w:numPr>
        <w:tabs>
          <w:tab w:val="clear" w:pos="576"/>
        </w:tabs>
        <w:rPr>
          <w:rFonts w:ascii="Arial" w:hAnsi="Arial" w:cs="Arial"/>
          <w:sz w:val="22"/>
          <w:szCs w:val="22"/>
        </w:rPr>
      </w:pPr>
      <w:r>
        <w:rPr>
          <w:rFonts w:ascii="Arial" w:hAnsi="Arial" w:cs="Arial"/>
          <w:sz w:val="22"/>
          <w:szCs w:val="22"/>
        </w:rPr>
        <w:t xml:space="preserve">[the Host reasonably </w:t>
      </w:r>
      <w:r w:rsidR="00322B01">
        <w:rPr>
          <w:rFonts w:ascii="Arial" w:hAnsi="Arial" w:cs="Arial"/>
          <w:sz w:val="22"/>
          <w:szCs w:val="22"/>
        </w:rPr>
        <w:t xml:space="preserve">considers </w:t>
      </w:r>
      <w:r>
        <w:rPr>
          <w:rFonts w:ascii="Arial" w:hAnsi="Arial" w:cs="Arial"/>
          <w:sz w:val="22"/>
          <w:szCs w:val="22"/>
        </w:rPr>
        <w:t xml:space="preserve">that the Secondee is not performing the Project with due care and skill, or is not making the progress in the Project that would reasonably be expected, and the Host has first provided the University with 10 working days’ notice of its proposed termination.] </w:t>
      </w:r>
      <w:r w:rsidRPr="00074CD5">
        <w:rPr>
          <w:rFonts w:ascii="Arial" w:hAnsi="Arial" w:cs="Arial"/>
          <w:sz w:val="22"/>
          <w:szCs w:val="22"/>
        </w:rPr>
        <w:t xml:space="preserve"> </w:t>
      </w:r>
    </w:p>
    <w:p w14:paraId="1AD4C814" w14:textId="06591C23" w:rsidR="0047412F" w:rsidRDefault="0047412F" w:rsidP="0089274A">
      <w:pPr>
        <w:numPr>
          <w:ilvl w:val="0"/>
          <w:numId w:val="45"/>
        </w:numPr>
        <w:rPr>
          <w:rFonts w:ascii="Arial" w:hAnsi="Arial" w:cs="Arial"/>
          <w:sz w:val="22"/>
          <w:szCs w:val="22"/>
        </w:rPr>
      </w:pPr>
      <w:bookmarkStart w:id="48" w:name="_Ref16521924"/>
      <w:r>
        <w:rPr>
          <w:rFonts w:ascii="Arial" w:hAnsi="Arial" w:cs="Arial"/>
          <w:sz w:val="22"/>
          <w:szCs w:val="22"/>
        </w:rPr>
        <w:t>Any delay by the University or by the Host in exercising the right to terminate shall not constitute a waiver of such rights.</w:t>
      </w:r>
      <w:bookmarkEnd w:id="48"/>
      <w:r>
        <w:rPr>
          <w:rFonts w:ascii="Arial" w:hAnsi="Arial" w:cs="Arial"/>
          <w:sz w:val="22"/>
          <w:szCs w:val="22"/>
        </w:rPr>
        <w:t xml:space="preserve"> </w:t>
      </w:r>
    </w:p>
    <w:p w14:paraId="6A577FDD" w14:textId="199E5A46" w:rsidR="008571B0" w:rsidRDefault="008571B0" w:rsidP="0089274A">
      <w:pPr>
        <w:numPr>
          <w:ilvl w:val="0"/>
          <w:numId w:val="45"/>
        </w:numPr>
        <w:rPr>
          <w:rFonts w:ascii="Arial" w:hAnsi="Arial" w:cs="Arial"/>
          <w:sz w:val="22"/>
          <w:szCs w:val="22"/>
        </w:rPr>
      </w:pPr>
      <w:r>
        <w:rPr>
          <w:rFonts w:ascii="Arial" w:hAnsi="Arial" w:cs="Arial"/>
          <w:sz w:val="22"/>
          <w:szCs w:val="22"/>
        </w:rPr>
        <w:t xml:space="preserve">On termination of the Secondment howsoever arising the Secondee shall vacate the Host’s premises </w:t>
      </w:r>
      <w:r w:rsidRPr="00C82CAB">
        <w:rPr>
          <w:rFonts w:ascii="Arial" w:hAnsi="Arial" w:cs="Arial"/>
          <w:sz w:val="22"/>
          <w:szCs w:val="22"/>
        </w:rPr>
        <w:t xml:space="preserve">and, unless permitted </w:t>
      </w:r>
      <w:r w:rsidR="00074CD5" w:rsidRPr="00C82CAB">
        <w:rPr>
          <w:rFonts w:ascii="Arial" w:hAnsi="Arial" w:cs="Arial"/>
          <w:sz w:val="22"/>
          <w:szCs w:val="22"/>
        </w:rPr>
        <w:t xml:space="preserve">otherwise </w:t>
      </w:r>
      <w:r w:rsidRPr="00C82CAB">
        <w:rPr>
          <w:rFonts w:ascii="Arial" w:hAnsi="Arial" w:cs="Arial"/>
          <w:sz w:val="22"/>
          <w:szCs w:val="22"/>
        </w:rPr>
        <w:t>by the Main Agreement</w:t>
      </w:r>
      <w:r w:rsidR="008F0506" w:rsidRPr="00C82CAB">
        <w:rPr>
          <w:rFonts w:ascii="Arial" w:hAnsi="Arial" w:cs="Arial"/>
          <w:sz w:val="22"/>
          <w:szCs w:val="22"/>
        </w:rPr>
        <w:t xml:space="preserve">, </w:t>
      </w:r>
      <w:r w:rsidR="00521AC1" w:rsidRPr="00C82CAB">
        <w:rPr>
          <w:rFonts w:ascii="Arial" w:hAnsi="Arial" w:cs="Arial"/>
          <w:sz w:val="22"/>
          <w:szCs w:val="22"/>
        </w:rPr>
        <w:t>deliver</w:t>
      </w:r>
      <w:r w:rsidR="00521AC1">
        <w:rPr>
          <w:rFonts w:ascii="Arial" w:hAnsi="Arial" w:cs="Arial"/>
          <w:sz w:val="22"/>
          <w:szCs w:val="22"/>
        </w:rPr>
        <w:t xml:space="preserve"> to the Host a</w:t>
      </w:r>
      <w:r w:rsidR="00854EFC">
        <w:rPr>
          <w:rFonts w:ascii="Arial" w:hAnsi="Arial" w:cs="Arial"/>
          <w:sz w:val="22"/>
          <w:szCs w:val="22"/>
        </w:rPr>
        <w:t>ny property of the Host which remains</w:t>
      </w:r>
      <w:r w:rsidR="00521AC1">
        <w:rPr>
          <w:rFonts w:ascii="Arial" w:hAnsi="Arial" w:cs="Arial"/>
          <w:sz w:val="22"/>
          <w:szCs w:val="22"/>
        </w:rPr>
        <w:t xml:space="preserve"> in their possession.</w:t>
      </w:r>
    </w:p>
    <w:p w14:paraId="275DA18A" w14:textId="77777777" w:rsidR="00E64CB1" w:rsidRPr="00807FA0" w:rsidRDefault="00E64CB1" w:rsidP="00E64CB1">
      <w:pPr>
        <w:pStyle w:val="NormalWeb"/>
        <w:rPr>
          <w:rFonts w:ascii="Arial" w:hAnsi="Arial" w:cs="Arial"/>
          <w:b/>
          <w:sz w:val="22"/>
          <w:szCs w:val="22"/>
        </w:rPr>
      </w:pPr>
      <w:r>
        <w:rPr>
          <w:rFonts w:ascii="Arial" w:hAnsi="Arial" w:cs="Arial"/>
          <w:b/>
          <w:sz w:val="22"/>
          <w:szCs w:val="22"/>
        </w:rPr>
        <w:t>L</w:t>
      </w:r>
      <w:r w:rsidR="00250F35">
        <w:rPr>
          <w:rFonts w:ascii="Arial" w:hAnsi="Arial" w:cs="Arial"/>
          <w:b/>
          <w:sz w:val="22"/>
          <w:szCs w:val="22"/>
        </w:rPr>
        <w:t>I</w:t>
      </w:r>
      <w:r w:rsidRPr="00807FA0">
        <w:rPr>
          <w:rFonts w:ascii="Arial" w:hAnsi="Arial" w:cs="Arial"/>
          <w:b/>
          <w:sz w:val="22"/>
          <w:szCs w:val="22"/>
        </w:rPr>
        <w:t>ABILITY</w:t>
      </w:r>
    </w:p>
    <w:p w14:paraId="4E0AEF18" w14:textId="7F17EC0A" w:rsidR="00153707" w:rsidRDefault="00153707" w:rsidP="0089274A">
      <w:pPr>
        <w:numPr>
          <w:ilvl w:val="0"/>
          <w:numId w:val="45"/>
        </w:numPr>
        <w:rPr>
          <w:rFonts w:ascii="Arial" w:hAnsi="Arial" w:cs="Arial"/>
          <w:sz w:val="22"/>
          <w:szCs w:val="22"/>
        </w:rPr>
      </w:pPr>
      <w:bookmarkStart w:id="49" w:name="a349801"/>
      <w:bookmarkStart w:id="50" w:name="_Ref20385808"/>
      <w:bookmarkEnd w:id="49"/>
      <w:r w:rsidRPr="00153707">
        <w:rPr>
          <w:rFonts w:ascii="Arial" w:hAnsi="Arial" w:cs="Arial"/>
          <w:sz w:val="22"/>
          <w:szCs w:val="22"/>
        </w:rPr>
        <w:t xml:space="preserve">The Host shall take out and maintain in full force with a reputable insurance company for the </w:t>
      </w:r>
      <w:r w:rsidR="008B14C4">
        <w:rPr>
          <w:rFonts w:ascii="Arial" w:hAnsi="Arial" w:cs="Arial"/>
          <w:sz w:val="22"/>
          <w:szCs w:val="22"/>
        </w:rPr>
        <w:t xml:space="preserve">duration of the </w:t>
      </w:r>
      <w:r w:rsidRPr="00153707">
        <w:rPr>
          <w:rFonts w:ascii="Arial" w:hAnsi="Arial" w:cs="Arial"/>
          <w:sz w:val="22"/>
          <w:szCs w:val="22"/>
        </w:rPr>
        <w:t>Secondment adequate insurance cover for any loss, injury and damag</w:t>
      </w:r>
      <w:r w:rsidR="008B14C4">
        <w:rPr>
          <w:rFonts w:ascii="Arial" w:hAnsi="Arial" w:cs="Arial"/>
          <w:sz w:val="22"/>
          <w:szCs w:val="22"/>
        </w:rPr>
        <w:t xml:space="preserve">e caused by or to the Secondee </w:t>
      </w:r>
      <w:r w:rsidRPr="00153707">
        <w:rPr>
          <w:rFonts w:ascii="Arial" w:hAnsi="Arial" w:cs="Arial"/>
          <w:sz w:val="22"/>
          <w:szCs w:val="22"/>
        </w:rPr>
        <w:t>during the Secondment</w:t>
      </w:r>
      <w:r w:rsidR="00AA0A15">
        <w:rPr>
          <w:rFonts w:ascii="Arial" w:hAnsi="Arial" w:cs="Arial"/>
          <w:sz w:val="22"/>
          <w:szCs w:val="22"/>
        </w:rPr>
        <w:t>, and shall produce evidence of such cover on request</w:t>
      </w:r>
      <w:r w:rsidRPr="00153707">
        <w:rPr>
          <w:rFonts w:ascii="Arial" w:hAnsi="Arial" w:cs="Arial"/>
          <w:sz w:val="22"/>
          <w:szCs w:val="22"/>
        </w:rPr>
        <w:t>.</w:t>
      </w:r>
      <w:bookmarkEnd w:id="50"/>
    </w:p>
    <w:p w14:paraId="099D814F" w14:textId="5F8878E1" w:rsidR="00E64CB1" w:rsidRPr="007152B4" w:rsidRDefault="00E64CB1" w:rsidP="0089274A">
      <w:pPr>
        <w:numPr>
          <w:ilvl w:val="0"/>
          <w:numId w:val="45"/>
        </w:numPr>
        <w:rPr>
          <w:rFonts w:ascii="Arial" w:hAnsi="Arial" w:cs="Arial"/>
          <w:sz w:val="22"/>
          <w:szCs w:val="22"/>
        </w:rPr>
      </w:pPr>
      <w:bookmarkStart w:id="51" w:name="_Ref16673904"/>
      <w:bookmarkStart w:id="52" w:name="_Ref20995237"/>
      <w:r w:rsidRPr="007152B4">
        <w:rPr>
          <w:rFonts w:ascii="Arial" w:hAnsi="Arial" w:cs="Arial"/>
          <w:sz w:val="22"/>
          <w:szCs w:val="22"/>
        </w:rPr>
        <w:t xml:space="preserve">The Host shall indemnify the University fully and keep the University indemnified fully at all times against any </w:t>
      </w:r>
      <w:r w:rsidR="00A2100F">
        <w:rPr>
          <w:rFonts w:ascii="Arial" w:hAnsi="Arial" w:cs="Arial"/>
          <w:sz w:val="22"/>
          <w:szCs w:val="22"/>
        </w:rPr>
        <w:t xml:space="preserve">claims arising from any </w:t>
      </w:r>
      <w:r w:rsidRPr="007152B4">
        <w:rPr>
          <w:rFonts w:ascii="Arial" w:hAnsi="Arial" w:cs="Arial"/>
          <w:sz w:val="22"/>
          <w:szCs w:val="22"/>
        </w:rPr>
        <w:t>loss, injury, damage or costs suffered, sustained or incurred by:</w:t>
      </w:r>
      <w:bookmarkEnd w:id="51"/>
      <w:bookmarkEnd w:id="52"/>
    </w:p>
    <w:p w14:paraId="7A766141" w14:textId="102EB93A" w:rsidR="00E64CB1" w:rsidRPr="007152B4" w:rsidRDefault="00E64CB1" w:rsidP="00297F1D">
      <w:pPr>
        <w:pStyle w:val="BodyTextIndent"/>
        <w:numPr>
          <w:ilvl w:val="0"/>
          <w:numId w:val="44"/>
        </w:numPr>
        <w:tabs>
          <w:tab w:val="clear" w:pos="576"/>
        </w:tabs>
        <w:rPr>
          <w:rFonts w:ascii="Arial" w:hAnsi="Arial" w:cs="Arial"/>
          <w:sz w:val="22"/>
          <w:szCs w:val="22"/>
        </w:rPr>
      </w:pPr>
      <w:bookmarkStart w:id="53" w:name="a542885"/>
      <w:bookmarkEnd w:id="53"/>
      <w:r w:rsidRPr="007152B4">
        <w:rPr>
          <w:rFonts w:ascii="Arial" w:hAnsi="Arial" w:cs="Arial"/>
          <w:sz w:val="22"/>
          <w:szCs w:val="22"/>
        </w:rPr>
        <w:t>the Secondee in relation to any loss, injury, damage or costs arising out of any act or omission by the Host or its employees</w:t>
      </w:r>
      <w:r w:rsidR="003A7794">
        <w:rPr>
          <w:rFonts w:ascii="Arial" w:hAnsi="Arial" w:cs="Arial"/>
          <w:sz w:val="22"/>
          <w:szCs w:val="22"/>
        </w:rPr>
        <w:t>, contractors</w:t>
      </w:r>
      <w:r w:rsidRPr="007152B4">
        <w:rPr>
          <w:rFonts w:ascii="Arial" w:hAnsi="Arial" w:cs="Arial"/>
          <w:sz w:val="22"/>
          <w:szCs w:val="22"/>
        </w:rPr>
        <w:t xml:space="preserve"> or agents during the Secondment; or</w:t>
      </w:r>
      <w:bookmarkStart w:id="54" w:name="a681742"/>
      <w:bookmarkEnd w:id="54"/>
    </w:p>
    <w:p w14:paraId="2A7DE53D" w14:textId="6B849619" w:rsidR="00E64CB1" w:rsidRPr="007152B4" w:rsidRDefault="00E64CB1">
      <w:pPr>
        <w:pStyle w:val="BodyTextIndent"/>
        <w:numPr>
          <w:ilvl w:val="0"/>
          <w:numId w:val="44"/>
        </w:numPr>
        <w:tabs>
          <w:tab w:val="clear" w:pos="576"/>
        </w:tabs>
        <w:rPr>
          <w:rFonts w:ascii="Arial" w:hAnsi="Arial" w:cs="Arial"/>
          <w:sz w:val="22"/>
          <w:szCs w:val="22"/>
        </w:rPr>
      </w:pPr>
      <w:r w:rsidRPr="007152B4">
        <w:rPr>
          <w:rFonts w:ascii="Arial" w:hAnsi="Arial" w:cs="Arial"/>
          <w:sz w:val="22"/>
          <w:szCs w:val="22"/>
        </w:rPr>
        <w:t xml:space="preserve">a third party, in relation to any loss, injury, damage or costs arising out of any act or omission of the Secondee </w:t>
      </w:r>
      <w:r w:rsidR="00074CD5">
        <w:rPr>
          <w:rFonts w:ascii="Arial" w:hAnsi="Arial" w:cs="Arial"/>
          <w:sz w:val="22"/>
          <w:szCs w:val="22"/>
        </w:rPr>
        <w:t>in the course of performing</w:t>
      </w:r>
      <w:r w:rsidR="00074CD5" w:rsidRPr="007152B4">
        <w:rPr>
          <w:rFonts w:ascii="Arial" w:hAnsi="Arial" w:cs="Arial"/>
          <w:sz w:val="22"/>
          <w:szCs w:val="22"/>
        </w:rPr>
        <w:t xml:space="preserve"> </w:t>
      </w:r>
      <w:r w:rsidRPr="007152B4">
        <w:rPr>
          <w:rFonts w:ascii="Arial" w:hAnsi="Arial" w:cs="Arial"/>
          <w:sz w:val="22"/>
          <w:szCs w:val="22"/>
        </w:rPr>
        <w:t>the Secondment.</w:t>
      </w:r>
    </w:p>
    <w:p w14:paraId="66F134FB" w14:textId="013B88AF" w:rsidR="00B264A5" w:rsidRDefault="001C5BFC">
      <w:pPr>
        <w:numPr>
          <w:ilvl w:val="0"/>
          <w:numId w:val="45"/>
        </w:numPr>
        <w:rPr>
          <w:rFonts w:ascii="Arial" w:hAnsi="Arial" w:cs="Arial"/>
          <w:sz w:val="22"/>
          <w:szCs w:val="22"/>
        </w:rPr>
      </w:pPr>
      <w:bookmarkStart w:id="55" w:name="a576755"/>
      <w:bookmarkStart w:id="56" w:name="_Ref16606148"/>
      <w:bookmarkStart w:id="57" w:name="_Ref20995208"/>
      <w:bookmarkEnd w:id="55"/>
      <w:r>
        <w:rPr>
          <w:rFonts w:ascii="Arial" w:hAnsi="Arial" w:cs="Arial"/>
          <w:sz w:val="22"/>
          <w:szCs w:val="22"/>
        </w:rPr>
        <w:t>[</w:t>
      </w:r>
      <w:r w:rsidRPr="0038495C">
        <w:rPr>
          <w:rFonts w:ascii="Arial" w:hAnsi="Arial" w:cs="Arial"/>
          <w:i/>
          <w:sz w:val="22"/>
          <w:szCs w:val="22"/>
          <w:highlight w:val="cyan"/>
          <w:shd w:val="clear" w:color="auto" w:fill="FFFFFF" w:themeFill="background1"/>
        </w:rPr>
        <w:t>Optiona</w:t>
      </w:r>
      <w:r>
        <w:rPr>
          <w:rFonts w:ascii="Arial" w:hAnsi="Arial" w:cs="Arial"/>
          <w:i/>
          <w:sz w:val="22"/>
          <w:szCs w:val="22"/>
          <w:highlight w:val="cyan"/>
          <w:shd w:val="clear" w:color="auto" w:fill="FFFFFF" w:themeFill="background1"/>
        </w:rPr>
        <w:t>l – see drafting notes</w:t>
      </w:r>
      <w:r>
        <w:rPr>
          <w:rFonts w:ascii="Arial" w:hAnsi="Arial" w:cs="Arial"/>
          <w:sz w:val="22"/>
          <w:szCs w:val="22"/>
        </w:rPr>
        <w:t>]</w:t>
      </w:r>
      <w:r w:rsidDel="001C5BFC">
        <w:rPr>
          <w:rFonts w:ascii="Arial" w:hAnsi="Arial" w:cs="Arial"/>
          <w:sz w:val="22"/>
          <w:szCs w:val="22"/>
        </w:rPr>
        <w:t xml:space="preserve"> </w:t>
      </w:r>
      <w:r w:rsidR="00B264A5" w:rsidRPr="00074CD5">
        <w:rPr>
          <w:rFonts w:ascii="Arial" w:hAnsi="Arial" w:cs="Arial"/>
          <w:sz w:val="22"/>
          <w:szCs w:val="22"/>
        </w:rPr>
        <w:t>[The University shall indemnify the Host fully and keep the Host indemnified fully at all times against any claim or demand by the Secondee arising out of their employment by the University or its termination during the Secondment</w:t>
      </w:r>
      <w:r w:rsidR="00B264A5" w:rsidRPr="00760F4D">
        <w:rPr>
          <w:rFonts w:ascii="Arial" w:hAnsi="Arial" w:cs="Arial"/>
          <w:sz w:val="22"/>
          <w:szCs w:val="22"/>
        </w:rPr>
        <w:t xml:space="preserve">, including without limitation any claims </w:t>
      </w:r>
      <w:r w:rsidR="00B264A5">
        <w:rPr>
          <w:rFonts w:ascii="Arial" w:hAnsi="Arial" w:cs="Arial"/>
          <w:sz w:val="22"/>
          <w:szCs w:val="22"/>
        </w:rPr>
        <w:t>against the Host arising from</w:t>
      </w:r>
      <w:r w:rsidR="009976B7">
        <w:rPr>
          <w:rFonts w:ascii="Arial" w:hAnsi="Arial" w:cs="Arial"/>
          <w:sz w:val="22"/>
          <w:szCs w:val="22"/>
        </w:rPr>
        <w:t xml:space="preserve"> the Secondee not being properly paid</w:t>
      </w:r>
      <w:r w:rsidR="00A61AA1">
        <w:rPr>
          <w:rFonts w:ascii="Arial" w:hAnsi="Arial" w:cs="Arial"/>
          <w:sz w:val="22"/>
          <w:szCs w:val="22"/>
        </w:rPr>
        <w:t xml:space="preserve"> by the University</w:t>
      </w:r>
      <w:r w:rsidR="009976B7">
        <w:rPr>
          <w:rFonts w:ascii="Arial" w:hAnsi="Arial" w:cs="Arial"/>
          <w:sz w:val="22"/>
          <w:szCs w:val="22"/>
        </w:rPr>
        <w:t xml:space="preserve"> during the Secondment or any claims</w:t>
      </w:r>
      <w:r w:rsidR="00B264A5" w:rsidRPr="00760F4D">
        <w:rPr>
          <w:rFonts w:ascii="Arial" w:hAnsi="Arial" w:cs="Arial"/>
          <w:sz w:val="22"/>
          <w:szCs w:val="22"/>
        </w:rPr>
        <w:t xml:space="preserve"> </w:t>
      </w:r>
      <w:r w:rsidR="00B264A5">
        <w:rPr>
          <w:rFonts w:ascii="Arial" w:hAnsi="Arial" w:cs="Arial"/>
          <w:sz w:val="22"/>
          <w:szCs w:val="22"/>
        </w:rPr>
        <w:t xml:space="preserve">that the Secondee has become an employee of the Host or that the Secondee has been unfairly dismissed </w:t>
      </w:r>
      <w:r w:rsidR="00B264A5" w:rsidRPr="000970DE">
        <w:rPr>
          <w:rFonts w:ascii="Arial" w:hAnsi="Arial" w:cs="Arial"/>
          <w:sz w:val="22"/>
          <w:szCs w:val="22"/>
        </w:rPr>
        <w:t>(except for any claim relating to any act or omission of the Host or its employees, contractors or agents</w:t>
      </w:r>
      <w:r w:rsidR="009976B7">
        <w:rPr>
          <w:rFonts w:ascii="Arial" w:hAnsi="Arial" w:cs="Arial"/>
          <w:sz w:val="22"/>
          <w:szCs w:val="22"/>
        </w:rPr>
        <w:t xml:space="preserve"> that is not contemplated by this Agreement</w:t>
      </w:r>
      <w:r w:rsidR="00B264A5" w:rsidRPr="000970DE">
        <w:rPr>
          <w:rFonts w:ascii="Arial" w:hAnsi="Arial" w:cs="Arial"/>
          <w:sz w:val="22"/>
          <w:szCs w:val="22"/>
        </w:rPr>
        <w:t>).]</w:t>
      </w:r>
      <w:bookmarkEnd w:id="56"/>
      <w:bookmarkEnd w:id="57"/>
      <w:r w:rsidR="00B264A5" w:rsidRPr="000970DE">
        <w:rPr>
          <w:rFonts w:ascii="Arial" w:hAnsi="Arial" w:cs="Arial"/>
          <w:sz w:val="22"/>
          <w:szCs w:val="22"/>
        </w:rPr>
        <w:t xml:space="preserve">  </w:t>
      </w:r>
    </w:p>
    <w:p w14:paraId="23004BE2" w14:textId="233229AE" w:rsidR="006514F5" w:rsidRDefault="003B3D4A" w:rsidP="006514F5">
      <w:pPr>
        <w:numPr>
          <w:ilvl w:val="0"/>
          <w:numId w:val="45"/>
        </w:numPr>
        <w:rPr>
          <w:rFonts w:ascii="Arial" w:hAnsi="Arial" w:cs="Arial"/>
          <w:sz w:val="22"/>
          <w:szCs w:val="22"/>
        </w:rPr>
      </w:pPr>
      <w:bookmarkStart w:id="58" w:name="_Ref21000007"/>
      <w:bookmarkStart w:id="59" w:name="_Ref20999246"/>
      <w:bookmarkStart w:id="60" w:name="_Ref20995517"/>
      <w:r>
        <w:rPr>
          <w:rFonts w:ascii="Arial" w:hAnsi="Arial" w:cs="Arial"/>
          <w:sz w:val="22"/>
          <w:szCs w:val="22"/>
        </w:rPr>
        <w:t>[</w:t>
      </w:r>
      <w:r w:rsidRPr="00A61AA1">
        <w:rPr>
          <w:rFonts w:ascii="Arial" w:hAnsi="Arial" w:cs="Arial"/>
          <w:i/>
          <w:sz w:val="22"/>
          <w:szCs w:val="22"/>
          <w:highlight w:val="cyan"/>
          <w:shd w:val="clear" w:color="auto" w:fill="FFFFFF" w:themeFill="background1"/>
        </w:rPr>
        <w:t xml:space="preserve">Optional – see drafting notes. Only include clauses </w:t>
      </w:r>
      <w:r w:rsidR="006514F5">
        <w:rPr>
          <w:rFonts w:ascii="Arial" w:hAnsi="Arial" w:cs="Arial"/>
          <w:i/>
          <w:sz w:val="22"/>
          <w:szCs w:val="22"/>
          <w:highlight w:val="cyan"/>
          <w:shd w:val="clear" w:color="auto" w:fill="FFFFFF" w:themeFill="background1"/>
        </w:rPr>
        <w:fldChar w:fldCharType="begin"/>
      </w:r>
      <w:r w:rsidR="006514F5">
        <w:rPr>
          <w:rFonts w:ascii="Arial" w:hAnsi="Arial" w:cs="Arial"/>
          <w:i/>
          <w:sz w:val="22"/>
          <w:szCs w:val="22"/>
          <w:highlight w:val="cyan"/>
          <w:shd w:val="clear" w:color="auto" w:fill="FFFFFF" w:themeFill="background1"/>
        </w:rPr>
        <w:instrText xml:space="preserve"> REF _Ref21000007 \r \h </w:instrText>
      </w:r>
      <w:r w:rsidR="006514F5">
        <w:rPr>
          <w:rFonts w:ascii="Arial" w:hAnsi="Arial" w:cs="Arial"/>
          <w:i/>
          <w:sz w:val="22"/>
          <w:szCs w:val="22"/>
          <w:highlight w:val="cyan"/>
          <w:shd w:val="clear" w:color="auto" w:fill="FFFFFF" w:themeFill="background1"/>
        </w:rPr>
      </w:r>
      <w:r w:rsidR="006514F5">
        <w:rPr>
          <w:rFonts w:ascii="Arial" w:hAnsi="Arial" w:cs="Arial"/>
          <w:i/>
          <w:sz w:val="22"/>
          <w:szCs w:val="22"/>
          <w:highlight w:val="cyan"/>
          <w:shd w:val="clear" w:color="auto" w:fill="FFFFFF" w:themeFill="background1"/>
        </w:rPr>
        <w:fldChar w:fldCharType="separate"/>
      </w:r>
      <w:r w:rsidR="00D6286A">
        <w:rPr>
          <w:rFonts w:ascii="Arial" w:hAnsi="Arial" w:cs="Arial"/>
          <w:i/>
          <w:sz w:val="22"/>
          <w:szCs w:val="22"/>
          <w:highlight w:val="cyan"/>
          <w:shd w:val="clear" w:color="auto" w:fill="FFFFFF" w:themeFill="background1"/>
        </w:rPr>
        <w:t>45</w:t>
      </w:r>
      <w:r w:rsidR="006514F5">
        <w:rPr>
          <w:rFonts w:ascii="Arial" w:hAnsi="Arial" w:cs="Arial"/>
          <w:i/>
          <w:sz w:val="22"/>
          <w:szCs w:val="22"/>
          <w:highlight w:val="cyan"/>
          <w:shd w:val="clear" w:color="auto" w:fill="FFFFFF" w:themeFill="background1"/>
        </w:rPr>
        <w:fldChar w:fldCharType="end"/>
      </w:r>
      <w:r w:rsidR="006514F5">
        <w:rPr>
          <w:rFonts w:ascii="Arial" w:hAnsi="Arial" w:cs="Arial"/>
          <w:i/>
          <w:sz w:val="22"/>
          <w:szCs w:val="22"/>
          <w:highlight w:val="cyan"/>
          <w:shd w:val="clear" w:color="auto" w:fill="FFFFFF" w:themeFill="background1"/>
        </w:rPr>
        <w:t xml:space="preserve"> to </w:t>
      </w:r>
      <w:r w:rsidR="006514F5">
        <w:rPr>
          <w:rFonts w:ascii="Arial" w:hAnsi="Arial" w:cs="Arial"/>
          <w:i/>
          <w:sz w:val="22"/>
          <w:szCs w:val="22"/>
          <w:highlight w:val="cyan"/>
          <w:shd w:val="clear" w:color="auto" w:fill="FFFFFF" w:themeFill="background1"/>
        </w:rPr>
        <w:fldChar w:fldCharType="begin"/>
      </w:r>
      <w:r w:rsidR="006514F5">
        <w:rPr>
          <w:rFonts w:ascii="Arial" w:hAnsi="Arial" w:cs="Arial"/>
          <w:i/>
          <w:sz w:val="22"/>
          <w:szCs w:val="22"/>
          <w:highlight w:val="cyan"/>
          <w:shd w:val="clear" w:color="auto" w:fill="FFFFFF" w:themeFill="background1"/>
        </w:rPr>
        <w:instrText xml:space="preserve"> REF _Ref21000012 \r \h </w:instrText>
      </w:r>
      <w:r w:rsidR="006514F5">
        <w:rPr>
          <w:rFonts w:ascii="Arial" w:hAnsi="Arial" w:cs="Arial"/>
          <w:i/>
          <w:sz w:val="22"/>
          <w:szCs w:val="22"/>
          <w:highlight w:val="cyan"/>
          <w:shd w:val="clear" w:color="auto" w:fill="FFFFFF" w:themeFill="background1"/>
        </w:rPr>
      </w:r>
      <w:r w:rsidR="006514F5">
        <w:rPr>
          <w:rFonts w:ascii="Arial" w:hAnsi="Arial" w:cs="Arial"/>
          <w:i/>
          <w:sz w:val="22"/>
          <w:szCs w:val="22"/>
          <w:highlight w:val="cyan"/>
          <w:shd w:val="clear" w:color="auto" w:fill="FFFFFF" w:themeFill="background1"/>
        </w:rPr>
        <w:fldChar w:fldCharType="separate"/>
      </w:r>
      <w:r w:rsidR="00D6286A">
        <w:rPr>
          <w:rFonts w:ascii="Arial" w:hAnsi="Arial" w:cs="Arial"/>
          <w:i/>
          <w:sz w:val="22"/>
          <w:szCs w:val="22"/>
          <w:highlight w:val="cyan"/>
          <w:shd w:val="clear" w:color="auto" w:fill="FFFFFF" w:themeFill="background1"/>
        </w:rPr>
        <w:t>47</w:t>
      </w:r>
      <w:r w:rsidR="006514F5">
        <w:rPr>
          <w:rFonts w:ascii="Arial" w:hAnsi="Arial" w:cs="Arial"/>
          <w:i/>
          <w:sz w:val="22"/>
          <w:szCs w:val="22"/>
          <w:highlight w:val="cyan"/>
          <w:shd w:val="clear" w:color="auto" w:fill="FFFFFF" w:themeFill="background1"/>
        </w:rPr>
        <w:fldChar w:fldCharType="end"/>
      </w:r>
      <w:r w:rsidRPr="00A61AA1">
        <w:rPr>
          <w:rFonts w:ascii="Arial" w:hAnsi="Arial" w:cs="Arial"/>
          <w:i/>
          <w:sz w:val="22"/>
          <w:szCs w:val="22"/>
          <w:highlight w:val="cyan"/>
          <w:shd w:val="clear" w:color="auto" w:fill="FFFFFF" w:themeFill="background1"/>
        </w:rPr>
        <w:t xml:space="preserve"> </w:t>
      </w:r>
      <w:r w:rsidR="00A61AA1" w:rsidRPr="00A61AA1">
        <w:rPr>
          <w:rFonts w:ascii="Arial" w:hAnsi="Arial" w:cs="Arial"/>
          <w:i/>
          <w:sz w:val="22"/>
          <w:szCs w:val="22"/>
          <w:highlight w:val="cyan"/>
          <w:shd w:val="clear" w:color="auto" w:fill="FFFFFF" w:themeFill="background1"/>
        </w:rPr>
        <w:t xml:space="preserve">if the University indemnity in clause </w:t>
      </w:r>
      <w:r w:rsidR="00A61AA1" w:rsidRPr="00A61AA1">
        <w:rPr>
          <w:rFonts w:ascii="Arial" w:hAnsi="Arial" w:cs="Arial"/>
          <w:i/>
          <w:sz w:val="22"/>
          <w:szCs w:val="22"/>
          <w:highlight w:val="cyan"/>
          <w:shd w:val="clear" w:color="auto" w:fill="FFFFFF" w:themeFill="background1"/>
        </w:rPr>
        <w:fldChar w:fldCharType="begin"/>
      </w:r>
      <w:r w:rsidR="00A61AA1" w:rsidRPr="00A61AA1">
        <w:rPr>
          <w:rFonts w:ascii="Arial" w:hAnsi="Arial" w:cs="Arial"/>
          <w:i/>
          <w:sz w:val="22"/>
          <w:szCs w:val="22"/>
          <w:highlight w:val="cyan"/>
          <w:shd w:val="clear" w:color="auto" w:fill="FFFFFF" w:themeFill="background1"/>
        </w:rPr>
        <w:instrText xml:space="preserve"> REF _Ref20995208 \r \h  \* MERGEFORMAT </w:instrText>
      </w:r>
      <w:r w:rsidR="00A61AA1" w:rsidRPr="00A61AA1">
        <w:rPr>
          <w:rFonts w:ascii="Arial" w:hAnsi="Arial" w:cs="Arial"/>
          <w:i/>
          <w:sz w:val="22"/>
          <w:szCs w:val="22"/>
          <w:highlight w:val="cyan"/>
          <w:shd w:val="clear" w:color="auto" w:fill="FFFFFF" w:themeFill="background1"/>
        </w:rPr>
      </w:r>
      <w:r w:rsidR="00A61AA1" w:rsidRPr="00A61AA1">
        <w:rPr>
          <w:rFonts w:ascii="Arial" w:hAnsi="Arial" w:cs="Arial"/>
          <w:i/>
          <w:sz w:val="22"/>
          <w:szCs w:val="22"/>
          <w:highlight w:val="cyan"/>
          <w:shd w:val="clear" w:color="auto" w:fill="FFFFFF" w:themeFill="background1"/>
        </w:rPr>
        <w:fldChar w:fldCharType="separate"/>
      </w:r>
      <w:r w:rsidR="00D6286A">
        <w:rPr>
          <w:rFonts w:ascii="Arial" w:hAnsi="Arial" w:cs="Arial"/>
          <w:i/>
          <w:sz w:val="22"/>
          <w:szCs w:val="22"/>
          <w:highlight w:val="cyan"/>
          <w:shd w:val="clear" w:color="auto" w:fill="FFFFFF" w:themeFill="background1"/>
        </w:rPr>
        <w:t>44</w:t>
      </w:r>
      <w:r w:rsidR="00A61AA1" w:rsidRPr="00A61AA1">
        <w:rPr>
          <w:rFonts w:ascii="Arial" w:hAnsi="Arial" w:cs="Arial"/>
          <w:i/>
          <w:sz w:val="22"/>
          <w:szCs w:val="22"/>
          <w:highlight w:val="cyan"/>
          <w:shd w:val="clear" w:color="auto" w:fill="FFFFFF" w:themeFill="background1"/>
        </w:rPr>
        <w:fldChar w:fldCharType="end"/>
      </w:r>
      <w:r w:rsidR="00A61AA1" w:rsidRPr="00A61AA1">
        <w:rPr>
          <w:rFonts w:ascii="Arial" w:hAnsi="Arial" w:cs="Arial"/>
          <w:i/>
          <w:sz w:val="22"/>
          <w:szCs w:val="22"/>
          <w:highlight w:val="cyan"/>
          <w:shd w:val="clear" w:color="auto" w:fill="FFFFFF" w:themeFill="background1"/>
        </w:rPr>
        <w:t xml:space="preserve"> is being include</w:t>
      </w:r>
      <w:r w:rsidR="00057CC3" w:rsidRPr="00057CC3">
        <w:rPr>
          <w:rFonts w:ascii="Arial" w:hAnsi="Arial" w:cs="Arial"/>
          <w:i/>
          <w:sz w:val="22"/>
          <w:szCs w:val="22"/>
          <w:highlight w:val="cyan"/>
          <w:shd w:val="clear" w:color="auto" w:fill="FFFFFF" w:themeFill="background1"/>
        </w:rPr>
        <w:t>d</w:t>
      </w:r>
      <w:r w:rsidR="00A61AA1">
        <w:rPr>
          <w:rFonts w:ascii="Arial" w:hAnsi="Arial" w:cs="Arial"/>
          <w:sz w:val="22"/>
          <w:szCs w:val="22"/>
        </w:rPr>
        <w:t xml:space="preserve">] </w:t>
      </w:r>
      <w:r w:rsidR="00FA7A72">
        <w:rPr>
          <w:rFonts w:ascii="Arial" w:hAnsi="Arial" w:cs="Arial"/>
          <w:sz w:val="22"/>
          <w:szCs w:val="22"/>
        </w:rPr>
        <w:t>[</w:t>
      </w:r>
      <w:r w:rsidR="006514F5">
        <w:rPr>
          <w:rFonts w:ascii="Arial" w:hAnsi="Arial" w:cs="Arial"/>
          <w:sz w:val="22"/>
          <w:szCs w:val="22"/>
        </w:rPr>
        <w:t>Subject to c</w:t>
      </w:r>
      <w:r w:rsidR="006514F5" w:rsidRPr="00E07752">
        <w:rPr>
          <w:rFonts w:ascii="Arial" w:hAnsi="Arial" w:cs="Arial"/>
          <w:sz w:val="22"/>
          <w:szCs w:val="22"/>
        </w:rPr>
        <w:t xml:space="preserve">lause </w:t>
      </w:r>
      <w:r w:rsidR="006514F5">
        <w:rPr>
          <w:rFonts w:ascii="Arial" w:hAnsi="Arial" w:cs="Arial"/>
          <w:sz w:val="22"/>
          <w:szCs w:val="22"/>
        </w:rPr>
        <w:fldChar w:fldCharType="begin"/>
      </w:r>
      <w:r w:rsidR="006514F5">
        <w:rPr>
          <w:rFonts w:ascii="Arial" w:hAnsi="Arial" w:cs="Arial"/>
          <w:sz w:val="22"/>
          <w:szCs w:val="22"/>
        </w:rPr>
        <w:instrText xml:space="preserve"> REF _Ref20999347 \r \h </w:instrText>
      </w:r>
      <w:r w:rsidR="006514F5">
        <w:rPr>
          <w:rFonts w:ascii="Arial" w:hAnsi="Arial" w:cs="Arial"/>
          <w:sz w:val="22"/>
          <w:szCs w:val="22"/>
        </w:rPr>
      </w:r>
      <w:r w:rsidR="006514F5">
        <w:rPr>
          <w:rFonts w:ascii="Arial" w:hAnsi="Arial" w:cs="Arial"/>
          <w:sz w:val="22"/>
          <w:szCs w:val="22"/>
        </w:rPr>
        <w:fldChar w:fldCharType="separate"/>
      </w:r>
      <w:r w:rsidR="00D6286A">
        <w:rPr>
          <w:rFonts w:ascii="Arial" w:hAnsi="Arial" w:cs="Arial"/>
          <w:sz w:val="22"/>
          <w:szCs w:val="22"/>
        </w:rPr>
        <w:t>46</w:t>
      </w:r>
      <w:r w:rsidR="006514F5">
        <w:rPr>
          <w:rFonts w:ascii="Arial" w:hAnsi="Arial" w:cs="Arial"/>
          <w:sz w:val="22"/>
          <w:szCs w:val="22"/>
        </w:rPr>
        <w:fldChar w:fldCharType="end"/>
      </w:r>
      <w:r w:rsidR="006514F5" w:rsidRPr="00E07752">
        <w:rPr>
          <w:rFonts w:ascii="Arial" w:hAnsi="Arial" w:cs="Arial"/>
          <w:sz w:val="22"/>
          <w:szCs w:val="22"/>
        </w:rPr>
        <w:t xml:space="preserve">, </w:t>
      </w:r>
      <w:r w:rsidR="006514F5">
        <w:rPr>
          <w:rFonts w:ascii="Arial" w:hAnsi="Arial" w:cs="Arial"/>
          <w:sz w:val="22"/>
          <w:szCs w:val="22"/>
        </w:rPr>
        <w:t xml:space="preserve">the University’s liability to the Host under clause </w:t>
      </w:r>
      <w:r w:rsidR="006514F5">
        <w:rPr>
          <w:rFonts w:ascii="Arial" w:hAnsi="Arial" w:cs="Arial"/>
          <w:sz w:val="22"/>
          <w:szCs w:val="22"/>
        </w:rPr>
        <w:fldChar w:fldCharType="begin"/>
      </w:r>
      <w:r w:rsidR="006514F5">
        <w:rPr>
          <w:rFonts w:ascii="Arial" w:hAnsi="Arial" w:cs="Arial"/>
          <w:sz w:val="22"/>
          <w:szCs w:val="22"/>
        </w:rPr>
        <w:instrText xml:space="preserve"> REF _Ref20995208 \r \h </w:instrText>
      </w:r>
      <w:r w:rsidR="006514F5">
        <w:rPr>
          <w:rFonts w:ascii="Arial" w:hAnsi="Arial" w:cs="Arial"/>
          <w:sz w:val="22"/>
          <w:szCs w:val="22"/>
        </w:rPr>
      </w:r>
      <w:r w:rsidR="006514F5">
        <w:rPr>
          <w:rFonts w:ascii="Arial" w:hAnsi="Arial" w:cs="Arial"/>
          <w:sz w:val="22"/>
          <w:szCs w:val="22"/>
        </w:rPr>
        <w:fldChar w:fldCharType="separate"/>
      </w:r>
      <w:r w:rsidR="00D6286A">
        <w:rPr>
          <w:rFonts w:ascii="Arial" w:hAnsi="Arial" w:cs="Arial"/>
          <w:sz w:val="22"/>
          <w:szCs w:val="22"/>
        </w:rPr>
        <w:t>44</w:t>
      </w:r>
      <w:r w:rsidR="006514F5">
        <w:rPr>
          <w:rFonts w:ascii="Arial" w:hAnsi="Arial" w:cs="Arial"/>
          <w:sz w:val="22"/>
          <w:szCs w:val="22"/>
        </w:rPr>
        <w:fldChar w:fldCharType="end"/>
      </w:r>
      <w:r w:rsidR="006514F5">
        <w:rPr>
          <w:rFonts w:ascii="Arial" w:hAnsi="Arial" w:cs="Arial"/>
          <w:sz w:val="22"/>
          <w:szCs w:val="22"/>
        </w:rPr>
        <w:t xml:space="preserve"> [</w:t>
      </w:r>
      <w:r w:rsidR="006514F5" w:rsidRPr="00FA7A72">
        <w:rPr>
          <w:rFonts w:ascii="Arial" w:hAnsi="Arial" w:cs="Arial"/>
          <w:sz w:val="22"/>
          <w:szCs w:val="22"/>
          <w:highlight w:val="cyan"/>
        </w:rPr>
        <w:t xml:space="preserve">and the Host’s liability to the University under clause </w:t>
      </w:r>
      <w:r w:rsidR="006514F5" w:rsidRPr="00FA7A72">
        <w:rPr>
          <w:rFonts w:ascii="Arial" w:hAnsi="Arial" w:cs="Arial"/>
          <w:sz w:val="22"/>
          <w:szCs w:val="22"/>
          <w:highlight w:val="cyan"/>
        </w:rPr>
        <w:fldChar w:fldCharType="begin"/>
      </w:r>
      <w:r w:rsidR="006514F5" w:rsidRPr="00FA7A72">
        <w:rPr>
          <w:rFonts w:ascii="Arial" w:hAnsi="Arial" w:cs="Arial"/>
          <w:sz w:val="22"/>
          <w:szCs w:val="22"/>
          <w:highlight w:val="cyan"/>
        </w:rPr>
        <w:instrText xml:space="preserve"> REF _Ref20995237 \r \h </w:instrText>
      </w:r>
      <w:r w:rsidR="00FA7A72">
        <w:rPr>
          <w:rFonts w:ascii="Arial" w:hAnsi="Arial" w:cs="Arial"/>
          <w:sz w:val="22"/>
          <w:szCs w:val="22"/>
          <w:highlight w:val="cyan"/>
        </w:rPr>
        <w:instrText xml:space="preserve"> \* MERGEFORMAT </w:instrText>
      </w:r>
      <w:r w:rsidR="006514F5" w:rsidRPr="00FA7A72">
        <w:rPr>
          <w:rFonts w:ascii="Arial" w:hAnsi="Arial" w:cs="Arial"/>
          <w:sz w:val="22"/>
          <w:szCs w:val="22"/>
          <w:highlight w:val="cyan"/>
        </w:rPr>
      </w:r>
      <w:r w:rsidR="006514F5" w:rsidRPr="00FA7A72">
        <w:rPr>
          <w:rFonts w:ascii="Arial" w:hAnsi="Arial" w:cs="Arial"/>
          <w:sz w:val="22"/>
          <w:szCs w:val="22"/>
          <w:highlight w:val="cyan"/>
        </w:rPr>
        <w:fldChar w:fldCharType="separate"/>
      </w:r>
      <w:r w:rsidR="00D6286A">
        <w:rPr>
          <w:rFonts w:ascii="Arial" w:hAnsi="Arial" w:cs="Arial"/>
          <w:sz w:val="22"/>
          <w:szCs w:val="22"/>
          <w:highlight w:val="cyan"/>
        </w:rPr>
        <w:t>43</w:t>
      </w:r>
      <w:r w:rsidR="006514F5" w:rsidRPr="00FA7A72">
        <w:rPr>
          <w:rFonts w:ascii="Arial" w:hAnsi="Arial" w:cs="Arial"/>
          <w:sz w:val="22"/>
          <w:szCs w:val="22"/>
          <w:highlight w:val="cyan"/>
        </w:rPr>
        <w:fldChar w:fldCharType="end"/>
      </w:r>
      <w:r w:rsidR="006514F5">
        <w:rPr>
          <w:rFonts w:ascii="Arial" w:hAnsi="Arial" w:cs="Arial"/>
          <w:sz w:val="22"/>
          <w:szCs w:val="22"/>
        </w:rPr>
        <w:t xml:space="preserve">] shall not exceed </w:t>
      </w:r>
      <w:r w:rsidR="006514F5" w:rsidRPr="003B3D4A">
        <w:rPr>
          <w:rFonts w:ascii="Arial" w:hAnsi="Arial" w:cs="Arial"/>
          <w:sz w:val="22"/>
          <w:szCs w:val="22"/>
          <w:highlight w:val="yellow"/>
        </w:rPr>
        <w:t>[£100,000 (one hundred thousand pounds)</w:t>
      </w:r>
      <w:r w:rsidR="006514F5">
        <w:rPr>
          <w:rFonts w:ascii="Arial" w:hAnsi="Arial" w:cs="Arial"/>
          <w:sz w:val="22"/>
          <w:szCs w:val="22"/>
        </w:rPr>
        <w:t>].</w:t>
      </w:r>
      <w:bookmarkEnd w:id="58"/>
    </w:p>
    <w:p w14:paraId="5D6BE51B" w14:textId="7DB8148B" w:rsidR="006514F5" w:rsidRDefault="006514F5" w:rsidP="006514F5">
      <w:pPr>
        <w:numPr>
          <w:ilvl w:val="0"/>
          <w:numId w:val="45"/>
        </w:numPr>
        <w:rPr>
          <w:rFonts w:ascii="Arial" w:hAnsi="Arial" w:cs="Arial"/>
          <w:sz w:val="22"/>
          <w:szCs w:val="22"/>
        </w:rPr>
      </w:pPr>
      <w:bookmarkStart w:id="61" w:name="_Ref20999347"/>
      <w:r>
        <w:rPr>
          <w:rFonts w:ascii="Arial" w:hAnsi="Arial" w:cs="Arial"/>
          <w:sz w:val="22"/>
          <w:szCs w:val="22"/>
        </w:rPr>
        <w:t xml:space="preserve">The limitation in clause </w:t>
      </w:r>
      <w:r>
        <w:rPr>
          <w:rFonts w:ascii="Arial" w:hAnsi="Arial" w:cs="Arial"/>
          <w:sz w:val="22"/>
          <w:szCs w:val="22"/>
        </w:rPr>
        <w:fldChar w:fldCharType="begin"/>
      </w:r>
      <w:r>
        <w:rPr>
          <w:rFonts w:ascii="Arial" w:hAnsi="Arial" w:cs="Arial"/>
          <w:sz w:val="22"/>
          <w:szCs w:val="22"/>
        </w:rPr>
        <w:instrText xml:space="preserve"> REF _Ref20995517 \r \h </w:instrText>
      </w:r>
      <w:r>
        <w:rPr>
          <w:rFonts w:ascii="Arial" w:hAnsi="Arial" w:cs="Arial"/>
          <w:sz w:val="22"/>
          <w:szCs w:val="22"/>
        </w:rPr>
      </w:r>
      <w:r>
        <w:rPr>
          <w:rFonts w:ascii="Arial" w:hAnsi="Arial" w:cs="Arial"/>
          <w:sz w:val="22"/>
          <w:szCs w:val="22"/>
        </w:rPr>
        <w:fldChar w:fldCharType="separate"/>
      </w:r>
      <w:r w:rsidR="00D6286A">
        <w:rPr>
          <w:rFonts w:ascii="Arial" w:hAnsi="Arial" w:cs="Arial"/>
          <w:sz w:val="22"/>
          <w:szCs w:val="22"/>
        </w:rPr>
        <w:t>45</w:t>
      </w:r>
      <w:r>
        <w:rPr>
          <w:rFonts w:ascii="Arial" w:hAnsi="Arial" w:cs="Arial"/>
          <w:sz w:val="22"/>
          <w:szCs w:val="22"/>
        </w:rPr>
        <w:fldChar w:fldCharType="end"/>
      </w:r>
      <w:r>
        <w:rPr>
          <w:rFonts w:ascii="Arial" w:hAnsi="Arial" w:cs="Arial"/>
          <w:sz w:val="22"/>
          <w:szCs w:val="22"/>
        </w:rPr>
        <w:t xml:space="preserve"> shall not apply to:</w:t>
      </w:r>
      <w:bookmarkEnd w:id="61"/>
    </w:p>
    <w:p w14:paraId="0F412C01" w14:textId="77777777" w:rsidR="006514F5" w:rsidRDefault="006514F5" w:rsidP="006514F5">
      <w:pPr>
        <w:numPr>
          <w:ilvl w:val="1"/>
          <w:numId w:val="45"/>
        </w:numPr>
        <w:tabs>
          <w:tab w:val="clear" w:pos="576"/>
        </w:tabs>
        <w:rPr>
          <w:rFonts w:ascii="Arial" w:hAnsi="Arial" w:cs="Arial"/>
          <w:sz w:val="22"/>
          <w:szCs w:val="22"/>
        </w:rPr>
      </w:pPr>
      <w:r>
        <w:rPr>
          <w:rFonts w:ascii="Arial" w:hAnsi="Arial" w:cs="Arial"/>
          <w:sz w:val="22"/>
          <w:szCs w:val="22"/>
        </w:rPr>
        <w:t>any deliberate default by the Party claiming the benefit of the limitation; or</w:t>
      </w:r>
    </w:p>
    <w:p w14:paraId="5241EB1E" w14:textId="10415BCA" w:rsidR="006514F5" w:rsidRPr="00A61AA1" w:rsidRDefault="006514F5" w:rsidP="006514F5">
      <w:pPr>
        <w:numPr>
          <w:ilvl w:val="1"/>
          <w:numId w:val="45"/>
        </w:numPr>
        <w:tabs>
          <w:tab w:val="clear" w:pos="576"/>
        </w:tabs>
        <w:rPr>
          <w:rFonts w:ascii="Arial" w:hAnsi="Arial" w:cs="Arial"/>
          <w:sz w:val="22"/>
          <w:szCs w:val="22"/>
        </w:rPr>
      </w:pPr>
      <w:r>
        <w:rPr>
          <w:rFonts w:ascii="Arial" w:hAnsi="Arial" w:cs="Arial"/>
          <w:sz w:val="22"/>
          <w:szCs w:val="22"/>
        </w:rPr>
        <w:t>any liability which cannot be legally limited, including liability for death or personal injury caused by negligence or fraud or fr</w:t>
      </w:r>
      <w:r w:rsidR="00FA7A72">
        <w:rPr>
          <w:rFonts w:ascii="Arial" w:hAnsi="Arial" w:cs="Arial"/>
          <w:sz w:val="22"/>
          <w:szCs w:val="22"/>
        </w:rPr>
        <w:t>audulent misrepresentation.</w:t>
      </w:r>
    </w:p>
    <w:p w14:paraId="7077A5CF" w14:textId="645AE14E" w:rsidR="00CA7335" w:rsidRDefault="00CA7335">
      <w:pPr>
        <w:numPr>
          <w:ilvl w:val="0"/>
          <w:numId w:val="45"/>
        </w:numPr>
        <w:rPr>
          <w:rFonts w:ascii="Arial" w:hAnsi="Arial" w:cs="Arial"/>
          <w:sz w:val="22"/>
          <w:szCs w:val="22"/>
        </w:rPr>
      </w:pPr>
      <w:bookmarkStart w:id="62" w:name="_Ref21000012"/>
      <w:r>
        <w:rPr>
          <w:rFonts w:ascii="Arial" w:hAnsi="Arial" w:cs="Arial"/>
          <w:sz w:val="22"/>
          <w:szCs w:val="22"/>
        </w:rPr>
        <w:t xml:space="preserve">If the Host becomes aware of any claim or other circumstances which may reasonably be considered likely to give rise to a liability under </w:t>
      </w:r>
      <w:r w:rsidR="003B3D4A">
        <w:rPr>
          <w:rFonts w:ascii="Arial" w:hAnsi="Arial" w:cs="Arial"/>
          <w:sz w:val="22"/>
          <w:szCs w:val="22"/>
        </w:rPr>
        <w:t xml:space="preserve">the indemnity in </w:t>
      </w:r>
      <w:r>
        <w:rPr>
          <w:rFonts w:ascii="Arial" w:hAnsi="Arial" w:cs="Arial"/>
          <w:sz w:val="22"/>
          <w:szCs w:val="22"/>
        </w:rPr>
        <w:t xml:space="preserve">clause </w:t>
      </w:r>
      <w:r>
        <w:rPr>
          <w:rFonts w:ascii="Arial" w:hAnsi="Arial" w:cs="Arial"/>
          <w:sz w:val="22"/>
          <w:szCs w:val="22"/>
        </w:rPr>
        <w:fldChar w:fldCharType="begin"/>
      </w:r>
      <w:r>
        <w:rPr>
          <w:rFonts w:ascii="Arial" w:hAnsi="Arial" w:cs="Arial"/>
          <w:sz w:val="22"/>
          <w:szCs w:val="22"/>
        </w:rPr>
        <w:instrText xml:space="preserve"> REF _Ref20995208 \r \h </w:instrText>
      </w:r>
      <w:r>
        <w:rPr>
          <w:rFonts w:ascii="Arial" w:hAnsi="Arial" w:cs="Arial"/>
          <w:sz w:val="22"/>
          <w:szCs w:val="22"/>
        </w:rPr>
      </w:r>
      <w:r>
        <w:rPr>
          <w:rFonts w:ascii="Arial" w:hAnsi="Arial" w:cs="Arial"/>
          <w:sz w:val="22"/>
          <w:szCs w:val="22"/>
        </w:rPr>
        <w:fldChar w:fldCharType="separate"/>
      </w:r>
      <w:r w:rsidR="00D6286A">
        <w:rPr>
          <w:rFonts w:ascii="Arial" w:hAnsi="Arial" w:cs="Arial"/>
          <w:sz w:val="22"/>
          <w:szCs w:val="22"/>
        </w:rPr>
        <w:t>44</w:t>
      </w:r>
      <w:r>
        <w:rPr>
          <w:rFonts w:ascii="Arial" w:hAnsi="Arial" w:cs="Arial"/>
          <w:sz w:val="22"/>
          <w:szCs w:val="22"/>
        </w:rPr>
        <w:fldChar w:fldCharType="end"/>
      </w:r>
      <w:r>
        <w:rPr>
          <w:rFonts w:ascii="Arial" w:hAnsi="Arial" w:cs="Arial"/>
          <w:sz w:val="22"/>
          <w:szCs w:val="22"/>
        </w:rPr>
        <w:t xml:space="preserve"> (a “</w:t>
      </w:r>
      <w:r>
        <w:rPr>
          <w:rFonts w:ascii="Arial" w:hAnsi="Arial" w:cs="Arial"/>
          <w:b/>
          <w:sz w:val="22"/>
          <w:szCs w:val="22"/>
        </w:rPr>
        <w:t>Claim</w:t>
      </w:r>
      <w:r>
        <w:rPr>
          <w:rFonts w:ascii="Arial" w:hAnsi="Arial" w:cs="Arial"/>
          <w:sz w:val="22"/>
          <w:szCs w:val="22"/>
        </w:rPr>
        <w:t>”),</w:t>
      </w:r>
      <w:r w:rsidR="003B3D4A">
        <w:rPr>
          <w:rFonts w:ascii="Arial" w:hAnsi="Arial" w:cs="Arial"/>
          <w:sz w:val="22"/>
          <w:szCs w:val="22"/>
        </w:rPr>
        <w:t xml:space="preserve"> then as a condition of the Host being able to be indemnified in respect of the Claim under clause </w:t>
      </w:r>
      <w:r w:rsidR="003B3D4A">
        <w:rPr>
          <w:rFonts w:ascii="Arial" w:hAnsi="Arial" w:cs="Arial"/>
          <w:sz w:val="22"/>
          <w:szCs w:val="22"/>
        </w:rPr>
        <w:fldChar w:fldCharType="begin"/>
      </w:r>
      <w:r w:rsidR="003B3D4A">
        <w:rPr>
          <w:rFonts w:ascii="Arial" w:hAnsi="Arial" w:cs="Arial"/>
          <w:sz w:val="22"/>
          <w:szCs w:val="22"/>
        </w:rPr>
        <w:instrText xml:space="preserve"> REF _Ref20995208 \r \h </w:instrText>
      </w:r>
      <w:r w:rsidR="003B3D4A">
        <w:rPr>
          <w:rFonts w:ascii="Arial" w:hAnsi="Arial" w:cs="Arial"/>
          <w:sz w:val="22"/>
          <w:szCs w:val="22"/>
        </w:rPr>
      </w:r>
      <w:r w:rsidR="003B3D4A">
        <w:rPr>
          <w:rFonts w:ascii="Arial" w:hAnsi="Arial" w:cs="Arial"/>
          <w:sz w:val="22"/>
          <w:szCs w:val="22"/>
        </w:rPr>
        <w:fldChar w:fldCharType="separate"/>
      </w:r>
      <w:r w:rsidR="00D6286A">
        <w:rPr>
          <w:rFonts w:ascii="Arial" w:hAnsi="Arial" w:cs="Arial"/>
          <w:sz w:val="22"/>
          <w:szCs w:val="22"/>
        </w:rPr>
        <w:t>44</w:t>
      </w:r>
      <w:r w:rsidR="003B3D4A">
        <w:rPr>
          <w:rFonts w:ascii="Arial" w:hAnsi="Arial" w:cs="Arial"/>
          <w:sz w:val="22"/>
          <w:szCs w:val="22"/>
        </w:rPr>
        <w:fldChar w:fldCharType="end"/>
      </w:r>
      <w:r w:rsidR="003B3D4A">
        <w:rPr>
          <w:rFonts w:ascii="Arial" w:hAnsi="Arial" w:cs="Arial"/>
          <w:sz w:val="22"/>
          <w:szCs w:val="22"/>
        </w:rPr>
        <w:t>,</w:t>
      </w:r>
      <w:r>
        <w:rPr>
          <w:rFonts w:ascii="Arial" w:hAnsi="Arial" w:cs="Arial"/>
          <w:sz w:val="22"/>
          <w:szCs w:val="22"/>
        </w:rPr>
        <w:t xml:space="preserve"> the Host shall:</w:t>
      </w:r>
      <w:bookmarkEnd w:id="59"/>
      <w:bookmarkEnd w:id="62"/>
    </w:p>
    <w:p w14:paraId="2F35CA02" w14:textId="292AE04C" w:rsidR="00CA7335" w:rsidRPr="00CA7335" w:rsidRDefault="00CA7335" w:rsidP="003B3D4A">
      <w:pPr>
        <w:numPr>
          <w:ilvl w:val="1"/>
          <w:numId w:val="45"/>
        </w:numPr>
        <w:rPr>
          <w:rFonts w:ascii="Arial" w:hAnsi="Arial" w:cs="Arial"/>
          <w:sz w:val="22"/>
          <w:szCs w:val="22"/>
        </w:rPr>
      </w:pPr>
      <w:bookmarkStart w:id="63" w:name="_Ref20999247"/>
      <w:r w:rsidRPr="00CA7335">
        <w:rPr>
          <w:rFonts w:ascii="Arial" w:hAnsi="Arial" w:cs="Arial"/>
          <w:sz w:val="22"/>
          <w:szCs w:val="22"/>
        </w:rPr>
        <w:t xml:space="preserve">as soon as reasonably practicable, give written notice of the Claim to </w:t>
      </w:r>
      <w:r w:rsidR="003B3D4A">
        <w:rPr>
          <w:rFonts w:ascii="Arial" w:hAnsi="Arial" w:cs="Arial"/>
          <w:sz w:val="22"/>
          <w:szCs w:val="22"/>
        </w:rPr>
        <w:t>the University</w:t>
      </w:r>
      <w:r w:rsidRPr="00CA7335">
        <w:rPr>
          <w:rFonts w:ascii="Arial" w:hAnsi="Arial" w:cs="Arial"/>
          <w:sz w:val="22"/>
          <w:szCs w:val="22"/>
        </w:rPr>
        <w:t>, specifying the nature of the Claim in reasonable detail;</w:t>
      </w:r>
      <w:bookmarkEnd w:id="63"/>
    </w:p>
    <w:p w14:paraId="3D938844" w14:textId="010E899C" w:rsidR="00CA7335" w:rsidRPr="00CA7335" w:rsidRDefault="00CA7335" w:rsidP="003B3D4A">
      <w:pPr>
        <w:numPr>
          <w:ilvl w:val="1"/>
          <w:numId w:val="45"/>
        </w:numPr>
        <w:rPr>
          <w:rFonts w:ascii="Arial" w:hAnsi="Arial" w:cs="Arial"/>
          <w:sz w:val="22"/>
          <w:szCs w:val="22"/>
        </w:rPr>
      </w:pPr>
      <w:r w:rsidRPr="00CA7335">
        <w:rPr>
          <w:rFonts w:ascii="Arial" w:hAnsi="Arial" w:cs="Arial"/>
          <w:sz w:val="22"/>
          <w:szCs w:val="22"/>
        </w:rPr>
        <w:t xml:space="preserve">not make any admission of liability, agreement or compromise in relation to the Claim without the prior written consent of </w:t>
      </w:r>
      <w:r w:rsidR="003B3D4A">
        <w:rPr>
          <w:rFonts w:ascii="Arial" w:hAnsi="Arial" w:cs="Arial"/>
          <w:sz w:val="22"/>
          <w:szCs w:val="22"/>
        </w:rPr>
        <w:t xml:space="preserve">the University </w:t>
      </w:r>
      <w:r w:rsidRPr="00CA7335">
        <w:rPr>
          <w:rFonts w:ascii="Arial" w:hAnsi="Arial" w:cs="Arial"/>
          <w:sz w:val="22"/>
          <w:szCs w:val="22"/>
        </w:rPr>
        <w:t>(such consent not to be unreasonably co</w:t>
      </w:r>
      <w:r w:rsidR="003B3D4A">
        <w:rPr>
          <w:rFonts w:ascii="Arial" w:hAnsi="Arial" w:cs="Arial"/>
          <w:sz w:val="22"/>
          <w:szCs w:val="22"/>
        </w:rPr>
        <w:t>nditioned, withheld or delayed)</w:t>
      </w:r>
      <w:r w:rsidRPr="00CA7335">
        <w:rPr>
          <w:rFonts w:ascii="Arial" w:hAnsi="Arial" w:cs="Arial"/>
          <w:sz w:val="22"/>
          <w:szCs w:val="22"/>
        </w:rPr>
        <w:t xml:space="preserve">, provided that </w:t>
      </w:r>
      <w:r w:rsidR="003B3D4A">
        <w:rPr>
          <w:rFonts w:ascii="Arial" w:hAnsi="Arial" w:cs="Arial"/>
          <w:sz w:val="22"/>
          <w:szCs w:val="22"/>
        </w:rPr>
        <w:t xml:space="preserve">the Host </w:t>
      </w:r>
      <w:r w:rsidRPr="00CA7335">
        <w:rPr>
          <w:rFonts w:ascii="Arial" w:hAnsi="Arial" w:cs="Arial"/>
          <w:sz w:val="22"/>
          <w:szCs w:val="22"/>
        </w:rPr>
        <w:t xml:space="preserve">may settle the Claim (after giving prior written notice of the terms of settlement (to the extent legally possible) to </w:t>
      </w:r>
      <w:r w:rsidR="003B3D4A">
        <w:rPr>
          <w:rFonts w:ascii="Arial" w:hAnsi="Arial" w:cs="Arial"/>
          <w:sz w:val="22"/>
          <w:szCs w:val="22"/>
        </w:rPr>
        <w:t>the University</w:t>
      </w:r>
      <w:r w:rsidRPr="00CA7335">
        <w:rPr>
          <w:rFonts w:ascii="Arial" w:hAnsi="Arial" w:cs="Arial"/>
          <w:sz w:val="22"/>
          <w:szCs w:val="22"/>
        </w:rPr>
        <w:t xml:space="preserve">, but without obtaining </w:t>
      </w:r>
      <w:r w:rsidR="003B3D4A">
        <w:rPr>
          <w:rFonts w:ascii="Arial" w:hAnsi="Arial" w:cs="Arial"/>
          <w:sz w:val="22"/>
          <w:szCs w:val="22"/>
        </w:rPr>
        <w:t>the University</w:t>
      </w:r>
      <w:r w:rsidRPr="00CA7335">
        <w:rPr>
          <w:rFonts w:ascii="Arial" w:hAnsi="Arial" w:cs="Arial"/>
          <w:sz w:val="22"/>
          <w:szCs w:val="22"/>
        </w:rPr>
        <w:t xml:space="preserve">'s consent) if </w:t>
      </w:r>
      <w:r w:rsidR="003B3D4A">
        <w:rPr>
          <w:rFonts w:ascii="Arial" w:hAnsi="Arial" w:cs="Arial"/>
          <w:sz w:val="22"/>
          <w:szCs w:val="22"/>
        </w:rPr>
        <w:t>the Host reasonably</w:t>
      </w:r>
      <w:r w:rsidRPr="00CA7335">
        <w:rPr>
          <w:rFonts w:ascii="Arial" w:hAnsi="Arial" w:cs="Arial"/>
          <w:sz w:val="22"/>
          <w:szCs w:val="22"/>
        </w:rPr>
        <w:t xml:space="preserve"> believes that failure to settle the Claim would be prejudicia</w:t>
      </w:r>
      <w:r w:rsidR="003B3D4A">
        <w:rPr>
          <w:rFonts w:ascii="Arial" w:hAnsi="Arial" w:cs="Arial"/>
          <w:sz w:val="22"/>
          <w:szCs w:val="22"/>
        </w:rPr>
        <w:t>l to it in any material respect</w:t>
      </w:r>
      <w:r w:rsidRPr="00CA7335">
        <w:rPr>
          <w:rFonts w:ascii="Arial" w:hAnsi="Arial" w:cs="Arial"/>
          <w:sz w:val="22"/>
          <w:szCs w:val="22"/>
        </w:rPr>
        <w:t>;</w:t>
      </w:r>
    </w:p>
    <w:p w14:paraId="5FDF74DD" w14:textId="72D0F606" w:rsidR="00CA7335" w:rsidRPr="00CA7335" w:rsidRDefault="006514F5" w:rsidP="003B3D4A">
      <w:pPr>
        <w:numPr>
          <w:ilvl w:val="1"/>
          <w:numId w:val="45"/>
        </w:numPr>
        <w:rPr>
          <w:rFonts w:ascii="Arial" w:hAnsi="Arial" w:cs="Arial"/>
          <w:sz w:val="22"/>
          <w:szCs w:val="22"/>
        </w:rPr>
      </w:pPr>
      <w:r>
        <w:rPr>
          <w:rFonts w:ascii="Arial" w:hAnsi="Arial" w:cs="Arial"/>
          <w:sz w:val="22"/>
          <w:szCs w:val="22"/>
        </w:rPr>
        <w:t xml:space="preserve">subject to any limitations required by law, </w:t>
      </w:r>
      <w:r w:rsidR="00CA7335" w:rsidRPr="00CA7335">
        <w:rPr>
          <w:rFonts w:ascii="Arial" w:hAnsi="Arial" w:cs="Arial"/>
          <w:sz w:val="22"/>
          <w:szCs w:val="22"/>
        </w:rPr>
        <w:t xml:space="preserve">give </w:t>
      </w:r>
      <w:r w:rsidR="003B3D4A">
        <w:rPr>
          <w:rFonts w:ascii="Arial" w:hAnsi="Arial" w:cs="Arial"/>
          <w:sz w:val="22"/>
          <w:szCs w:val="22"/>
        </w:rPr>
        <w:t>the University and its professional advisers</w:t>
      </w:r>
      <w:r w:rsidR="00CA7335" w:rsidRPr="00CA7335">
        <w:rPr>
          <w:rFonts w:ascii="Arial" w:hAnsi="Arial" w:cs="Arial"/>
          <w:sz w:val="22"/>
          <w:szCs w:val="22"/>
        </w:rPr>
        <w:t xml:space="preserve"> access at reasonable times (on reasonable prior notice) to its premises and its officers, directors, employees, agents, representatives or advisers</w:t>
      </w:r>
      <w:r>
        <w:rPr>
          <w:rFonts w:ascii="Arial" w:hAnsi="Arial" w:cs="Arial"/>
          <w:sz w:val="22"/>
          <w:szCs w:val="22"/>
        </w:rPr>
        <w:t xml:space="preserve"> to obtain information from them to assess the Claim</w:t>
      </w:r>
      <w:r w:rsidR="00CA7335" w:rsidRPr="00CA7335">
        <w:rPr>
          <w:rFonts w:ascii="Arial" w:hAnsi="Arial" w:cs="Arial"/>
          <w:sz w:val="22"/>
          <w:szCs w:val="22"/>
        </w:rPr>
        <w:t xml:space="preserve">, and to any relevant assets, accounts, documents and records within the power or control of </w:t>
      </w:r>
      <w:r w:rsidR="003B3D4A">
        <w:rPr>
          <w:rFonts w:ascii="Arial" w:hAnsi="Arial" w:cs="Arial"/>
          <w:sz w:val="22"/>
          <w:szCs w:val="22"/>
        </w:rPr>
        <w:t>the Host</w:t>
      </w:r>
      <w:r w:rsidR="00CA7335" w:rsidRPr="00CA7335">
        <w:rPr>
          <w:rFonts w:ascii="Arial" w:hAnsi="Arial" w:cs="Arial"/>
          <w:sz w:val="22"/>
          <w:szCs w:val="22"/>
        </w:rPr>
        <w:t xml:space="preserve">, so as to enable </w:t>
      </w:r>
      <w:r w:rsidR="003B3D4A">
        <w:rPr>
          <w:rFonts w:ascii="Arial" w:hAnsi="Arial" w:cs="Arial"/>
          <w:sz w:val="22"/>
          <w:szCs w:val="22"/>
        </w:rPr>
        <w:t>the University</w:t>
      </w:r>
      <w:r w:rsidR="00CA7335" w:rsidRPr="00CA7335">
        <w:rPr>
          <w:rFonts w:ascii="Arial" w:hAnsi="Arial" w:cs="Arial"/>
          <w:sz w:val="22"/>
          <w:szCs w:val="22"/>
        </w:rPr>
        <w:t xml:space="preserve"> and its professional advisers to examine them and to take copies (at </w:t>
      </w:r>
      <w:r w:rsidR="003B3D4A">
        <w:rPr>
          <w:rFonts w:ascii="Arial" w:hAnsi="Arial" w:cs="Arial"/>
          <w:sz w:val="22"/>
          <w:szCs w:val="22"/>
        </w:rPr>
        <w:t>the University</w:t>
      </w:r>
      <w:r w:rsidR="00CA7335" w:rsidRPr="00CA7335">
        <w:rPr>
          <w:rFonts w:ascii="Arial" w:hAnsi="Arial" w:cs="Arial"/>
          <w:sz w:val="22"/>
          <w:szCs w:val="22"/>
        </w:rPr>
        <w:t>'s expense) for the purpose of assessing the Claim; and</w:t>
      </w:r>
    </w:p>
    <w:p w14:paraId="6B750863" w14:textId="2455FBFC" w:rsidR="00CA7335" w:rsidRDefault="00CA7335" w:rsidP="003B3D4A">
      <w:pPr>
        <w:numPr>
          <w:ilvl w:val="1"/>
          <w:numId w:val="45"/>
        </w:numPr>
        <w:tabs>
          <w:tab w:val="clear" w:pos="576"/>
        </w:tabs>
        <w:rPr>
          <w:rFonts w:ascii="Arial" w:hAnsi="Arial" w:cs="Arial"/>
          <w:sz w:val="22"/>
          <w:szCs w:val="22"/>
        </w:rPr>
      </w:pPr>
      <w:bookmarkStart w:id="64" w:name="_Ref20999250"/>
      <w:r w:rsidRPr="00CA7335">
        <w:rPr>
          <w:rFonts w:ascii="Arial" w:hAnsi="Arial" w:cs="Arial"/>
          <w:sz w:val="22"/>
          <w:szCs w:val="22"/>
        </w:rPr>
        <w:t xml:space="preserve">subject to </w:t>
      </w:r>
      <w:r w:rsidR="003B3D4A">
        <w:rPr>
          <w:rFonts w:ascii="Arial" w:hAnsi="Arial" w:cs="Arial"/>
          <w:sz w:val="22"/>
          <w:szCs w:val="22"/>
        </w:rPr>
        <w:t>the University</w:t>
      </w:r>
      <w:r w:rsidRPr="00CA7335">
        <w:rPr>
          <w:rFonts w:ascii="Arial" w:hAnsi="Arial" w:cs="Arial"/>
          <w:sz w:val="22"/>
          <w:szCs w:val="22"/>
        </w:rPr>
        <w:t xml:space="preserve"> providing security to </w:t>
      </w:r>
      <w:r w:rsidR="003B3D4A">
        <w:rPr>
          <w:rFonts w:ascii="Arial" w:hAnsi="Arial" w:cs="Arial"/>
          <w:sz w:val="22"/>
          <w:szCs w:val="22"/>
        </w:rPr>
        <w:t>the Host</w:t>
      </w:r>
      <w:r w:rsidRPr="00CA7335">
        <w:rPr>
          <w:rFonts w:ascii="Arial" w:hAnsi="Arial" w:cs="Arial"/>
          <w:sz w:val="22"/>
          <w:szCs w:val="22"/>
        </w:rPr>
        <w:t xml:space="preserve"> to </w:t>
      </w:r>
      <w:r w:rsidR="003B3D4A">
        <w:rPr>
          <w:rFonts w:ascii="Arial" w:hAnsi="Arial" w:cs="Arial"/>
          <w:sz w:val="22"/>
          <w:szCs w:val="22"/>
        </w:rPr>
        <w:t>the Host</w:t>
      </w:r>
      <w:r w:rsidRPr="00CA7335">
        <w:rPr>
          <w:rFonts w:ascii="Arial" w:hAnsi="Arial" w:cs="Arial"/>
          <w:sz w:val="22"/>
          <w:szCs w:val="22"/>
        </w:rPr>
        <w:t xml:space="preserve">'s reasonable satisfaction against any claim, liability, costs, expenses, damages or losses which may be incurred, take such action as </w:t>
      </w:r>
      <w:r w:rsidR="003B3D4A">
        <w:rPr>
          <w:rFonts w:ascii="Arial" w:hAnsi="Arial" w:cs="Arial"/>
          <w:sz w:val="22"/>
          <w:szCs w:val="22"/>
        </w:rPr>
        <w:t>the University</w:t>
      </w:r>
      <w:r w:rsidRPr="00CA7335">
        <w:rPr>
          <w:rFonts w:ascii="Arial" w:hAnsi="Arial" w:cs="Arial"/>
          <w:sz w:val="22"/>
          <w:szCs w:val="22"/>
        </w:rPr>
        <w:t xml:space="preserve"> may reasonably request to avoid, dispute, compromise or defend the Claim.</w:t>
      </w:r>
      <w:bookmarkEnd w:id="64"/>
      <w:r w:rsidR="00FA7A72">
        <w:rPr>
          <w:rFonts w:ascii="Arial" w:hAnsi="Arial" w:cs="Arial"/>
          <w:sz w:val="22"/>
          <w:szCs w:val="22"/>
        </w:rPr>
        <w:t>]</w:t>
      </w:r>
    </w:p>
    <w:p w14:paraId="4CF19E5D" w14:textId="02FAD999" w:rsidR="003B3D4A" w:rsidRDefault="00A61AA1">
      <w:pPr>
        <w:numPr>
          <w:ilvl w:val="0"/>
          <w:numId w:val="45"/>
        </w:numPr>
        <w:rPr>
          <w:rFonts w:ascii="Arial" w:hAnsi="Arial" w:cs="Arial"/>
          <w:sz w:val="22"/>
          <w:szCs w:val="22"/>
        </w:rPr>
      </w:pPr>
      <w:bookmarkStart w:id="65" w:name="_Ref21003795"/>
      <w:r>
        <w:rPr>
          <w:rFonts w:ascii="Arial" w:hAnsi="Arial" w:cs="Arial"/>
          <w:sz w:val="22"/>
          <w:szCs w:val="22"/>
        </w:rPr>
        <w:t>[</w:t>
      </w:r>
      <w:r w:rsidRPr="006514F5">
        <w:rPr>
          <w:rFonts w:ascii="Arial" w:hAnsi="Arial" w:cs="Arial"/>
          <w:i/>
          <w:sz w:val="22"/>
          <w:szCs w:val="22"/>
          <w:highlight w:val="cyan"/>
        </w:rPr>
        <w:t xml:space="preserve">Optional even if clause </w:t>
      </w:r>
      <w:r w:rsidRPr="006514F5">
        <w:rPr>
          <w:rFonts w:ascii="Arial" w:hAnsi="Arial" w:cs="Arial"/>
          <w:i/>
          <w:sz w:val="22"/>
          <w:szCs w:val="22"/>
          <w:highlight w:val="cyan"/>
        </w:rPr>
        <w:fldChar w:fldCharType="begin"/>
      </w:r>
      <w:r w:rsidRPr="006514F5">
        <w:rPr>
          <w:rFonts w:ascii="Arial" w:hAnsi="Arial" w:cs="Arial"/>
          <w:i/>
          <w:sz w:val="22"/>
          <w:szCs w:val="22"/>
          <w:highlight w:val="cyan"/>
        </w:rPr>
        <w:instrText xml:space="preserve"> REF _Ref20999246 \r \h  \* MERGEFORMAT </w:instrText>
      </w:r>
      <w:r w:rsidRPr="006514F5">
        <w:rPr>
          <w:rFonts w:ascii="Arial" w:hAnsi="Arial" w:cs="Arial"/>
          <w:i/>
          <w:sz w:val="22"/>
          <w:szCs w:val="22"/>
          <w:highlight w:val="cyan"/>
        </w:rPr>
      </w:r>
      <w:r w:rsidRPr="006514F5">
        <w:rPr>
          <w:rFonts w:ascii="Arial" w:hAnsi="Arial" w:cs="Arial"/>
          <w:i/>
          <w:sz w:val="22"/>
          <w:szCs w:val="22"/>
          <w:highlight w:val="cyan"/>
        </w:rPr>
        <w:fldChar w:fldCharType="separate"/>
      </w:r>
      <w:r w:rsidR="00D6286A">
        <w:rPr>
          <w:rFonts w:ascii="Arial" w:hAnsi="Arial" w:cs="Arial"/>
          <w:i/>
          <w:sz w:val="22"/>
          <w:szCs w:val="22"/>
          <w:highlight w:val="cyan"/>
        </w:rPr>
        <w:t>45</w:t>
      </w:r>
      <w:r w:rsidRPr="006514F5">
        <w:rPr>
          <w:rFonts w:ascii="Arial" w:hAnsi="Arial" w:cs="Arial"/>
          <w:i/>
          <w:sz w:val="22"/>
          <w:szCs w:val="22"/>
          <w:highlight w:val="cyan"/>
        </w:rPr>
        <w:fldChar w:fldCharType="end"/>
      </w:r>
      <w:r w:rsidRPr="006514F5">
        <w:rPr>
          <w:rFonts w:ascii="Arial" w:hAnsi="Arial" w:cs="Arial"/>
          <w:i/>
          <w:sz w:val="22"/>
          <w:szCs w:val="22"/>
          <w:highlight w:val="cyan"/>
        </w:rPr>
        <w:t xml:space="preserve"> </w:t>
      </w:r>
      <w:r w:rsidR="006514F5" w:rsidRPr="006514F5">
        <w:rPr>
          <w:rFonts w:ascii="Arial" w:hAnsi="Arial" w:cs="Arial"/>
          <w:i/>
          <w:sz w:val="22"/>
          <w:szCs w:val="22"/>
          <w:highlight w:val="cyan"/>
        </w:rPr>
        <w:t xml:space="preserve">and </w:t>
      </w:r>
      <w:r w:rsidR="006514F5" w:rsidRPr="006514F5">
        <w:rPr>
          <w:rFonts w:ascii="Arial" w:hAnsi="Arial" w:cs="Arial"/>
          <w:i/>
          <w:sz w:val="22"/>
          <w:szCs w:val="22"/>
          <w:highlight w:val="cyan"/>
        </w:rPr>
        <w:fldChar w:fldCharType="begin"/>
      </w:r>
      <w:r w:rsidR="006514F5" w:rsidRPr="006514F5">
        <w:rPr>
          <w:rFonts w:ascii="Arial" w:hAnsi="Arial" w:cs="Arial"/>
          <w:i/>
          <w:sz w:val="22"/>
          <w:szCs w:val="22"/>
          <w:highlight w:val="cyan"/>
        </w:rPr>
        <w:instrText xml:space="preserve"> REF _Ref21000012 \r \h </w:instrText>
      </w:r>
      <w:r w:rsidR="006514F5">
        <w:rPr>
          <w:rFonts w:ascii="Arial" w:hAnsi="Arial" w:cs="Arial"/>
          <w:i/>
          <w:sz w:val="22"/>
          <w:szCs w:val="22"/>
          <w:highlight w:val="cyan"/>
        </w:rPr>
        <w:instrText xml:space="preserve"> \* MERGEFORMAT </w:instrText>
      </w:r>
      <w:r w:rsidR="006514F5" w:rsidRPr="006514F5">
        <w:rPr>
          <w:rFonts w:ascii="Arial" w:hAnsi="Arial" w:cs="Arial"/>
          <w:i/>
          <w:sz w:val="22"/>
          <w:szCs w:val="22"/>
          <w:highlight w:val="cyan"/>
        </w:rPr>
      </w:r>
      <w:r w:rsidR="006514F5" w:rsidRPr="006514F5">
        <w:rPr>
          <w:rFonts w:ascii="Arial" w:hAnsi="Arial" w:cs="Arial"/>
          <w:i/>
          <w:sz w:val="22"/>
          <w:szCs w:val="22"/>
          <w:highlight w:val="cyan"/>
        </w:rPr>
        <w:fldChar w:fldCharType="separate"/>
      </w:r>
      <w:r w:rsidR="00D6286A">
        <w:rPr>
          <w:rFonts w:ascii="Arial" w:hAnsi="Arial" w:cs="Arial"/>
          <w:i/>
          <w:sz w:val="22"/>
          <w:szCs w:val="22"/>
          <w:highlight w:val="cyan"/>
        </w:rPr>
        <w:t>47</w:t>
      </w:r>
      <w:r w:rsidR="006514F5" w:rsidRPr="006514F5">
        <w:rPr>
          <w:rFonts w:ascii="Arial" w:hAnsi="Arial" w:cs="Arial"/>
          <w:i/>
          <w:sz w:val="22"/>
          <w:szCs w:val="22"/>
          <w:highlight w:val="cyan"/>
        </w:rPr>
        <w:fldChar w:fldCharType="end"/>
      </w:r>
      <w:r w:rsidR="006514F5" w:rsidRPr="006514F5">
        <w:rPr>
          <w:rFonts w:ascii="Arial" w:hAnsi="Arial" w:cs="Arial"/>
          <w:i/>
          <w:sz w:val="22"/>
          <w:szCs w:val="22"/>
          <w:highlight w:val="cyan"/>
        </w:rPr>
        <w:t xml:space="preserve"> </w:t>
      </w:r>
      <w:r w:rsidRPr="006514F5">
        <w:rPr>
          <w:rFonts w:ascii="Arial" w:hAnsi="Arial" w:cs="Arial"/>
          <w:i/>
          <w:sz w:val="22"/>
          <w:szCs w:val="22"/>
          <w:highlight w:val="cyan"/>
        </w:rPr>
        <w:t>is included</w:t>
      </w:r>
      <w:r>
        <w:rPr>
          <w:rFonts w:ascii="Arial" w:hAnsi="Arial" w:cs="Arial"/>
          <w:sz w:val="22"/>
          <w:szCs w:val="22"/>
        </w:rPr>
        <w:t>]</w:t>
      </w:r>
      <w:r w:rsidR="003B3D4A">
        <w:rPr>
          <w:rFonts w:ascii="Arial" w:hAnsi="Arial" w:cs="Arial"/>
          <w:sz w:val="22"/>
          <w:szCs w:val="22"/>
        </w:rPr>
        <w:t xml:space="preserve">[If the University becomes aware of any claim or other circumstance which may reasonably be considered likely to give rise to a liability under the indemnity in clause </w:t>
      </w:r>
      <w:r w:rsidR="003B3D4A">
        <w:rPr>
          <w:rFonts w:ascii="Arial" w:hAnsi="Arial" w:cs="Arial"/>
          <w:sz w:val="22"/>
          <w:szCs w:val="22"/>
        </w:rPr>
        <w:fldChar w:fldCharType="begin"/>
      </w:r>
      <w:r w:rsidR="003B3D4A">
        <w:rPr>
          <w:rFonts w:ascii="Arial" w:hAnsi="Arial" w:cs="Arial"/>
          <w:sz w:val="22"/>
          <w:szCs w:val="22"/>
        </w:rPr>
        <w:instrText xml:space="preserve"> REF _Ref20995237 \r \h </w:instrText>
      </w:r>
      <w:r w:rsidR="003B3D4A">
        <w:rPr>
          <w:rFonts w:ascii="Arial" w:hAnsi="Arial" w:cs="Arial"/>
          <w:sz w:val="22"/>
          <w:szCs w:val="22"/>
        </w:rPr>
      </w:r>
      <w:r w:rsidR="003B3D4A">
        <w:rPr>
          <w:rFonts w:ascii="Arial" w:hAnsi="Arial" w:cs="Arial"/>
          <w:sz w:val="22"/>
          <w:szCs w:val="22"/>
        </w:rPr>
        <w:fldChar w:fldCharType="separate"/>
      </w:r>
      <w:r w:rsidR="00D6286A">
        <w:rPr>
          <w:rFonts w:ascii="Arial" w:hAnsi="Arial" w:cs="Arial"/>
          <w:sz w:val="22"/>
          <w:szCs w:val="22"/>
        </w:rPr>
        <w:t>43</w:t>
      </w:r>
      <w:r w:rsidR="003B3D4A">
        <w:rPr>
          <w:rFonts w:ascii="Arial" w:hAnsi="Arial" w:cs="Arial"/>
          <w:sz w:val="22"/>
          <w:szCs w:val="22"/>
        </w:rPr>
        <w:fldChar w:fldCharType="end"/>
      </w:r>
      <w:r w:rsidR="003B3D4A">
        <w:rPr>
          <w:rFonts w:ascii="Arial" w:hAnsi="Arial" w:cs="Arial"/>
          <w:sz w:val="22"/>
          <w:szCs w:val="22"/>
        </w:rPr>
        <w:t xml:space="preserve">, then as a condition of the </w:t>
      </w:r>
      <w:r w:rsidR="0090720A">
        <w:rPr>
          <w:rFonts w:ascii="Arial" w:hAnsi="Arial" w:cs="Arial"/>
          <w:sz w:val="22"/>
          <w:szCs w:val="22"/>
        </w:rPr>
        <w:t>University</w:t>
      </w:r>
      <w:r w:rsidR="003B3D4A">
        <w:rPr>
          <w:rFonts w:ascii="Arial" w:hAnsi="Arial" w:cs="Arial"/>
          <w:sz w:val="22"/>
          <w:szCs w:val="22"/>
        </w:rPr>
        <w:t xml:space="preserve"> being able to be indemnified in respect of that claim under clause </w:t>
      </w:r>
      <w:r w:rsidR="003B3D4A">
        <w:rPr>
          <w:rFonts w:ascii="Arial" w:hAnsi="Arial" w:cs="Arial"/>
          <w:sz w:val="22"/>
          <w:szCs w:val="22"/>
        </w:rPr>
        <w:fldChar w:fldCharType="begin"/>
      </w:r>
      <w:r w:rsidR="003B3D4A">
        <w:rPr>
          <w:rFonts w:ascii="Arial" w:hAnsi="Arial" w:cs="Arial"/>
          <w:sz w:val="22"/>
          <w:szCs w:val="22"/>
        </w:rPr>
        <w:instrText xml:space="preserve"> REF _Ref20995237 \r \h </w:instrText>
      </w:r>
      <w:r w:rsidR="003B3D4A">
        <w:rPr>
          <w:rFonts w:ascii="Arial" w:hAnsi="Arial" w:cs="Arial"/>
          <w:sz w:val="22"/>
          <w:szCs w:val="22"/>
        </w:rPr>
      </w:r>
      <w:r w:rsidR="003B3D4A">
        <w:rPr>
          <w:rFonts w:ascii="Arial" w:hAnsi="Arial" w:cs="Arial"/>
          <w:sz w:val="22"/>
          <w:szCs w:val="22"/>
        </w:rPr>
        <w:fldChar w:fldCharType="separate"/>
      </w:r>
      <w:r w:rsidR="00D6286A">
        <w:rPr>
          <w:rFonts w:ascii="Arial" w:hAnsi="Arial" w:cs="Arial"/>
          <w:sz w:val="22"/>
          <w:szCs w:val="22"/>
        </w:rPr>
        <w:t>43</w:t>
      </w:r>
      <w:r w:rsidR="003B3D4A">
        <w:rPr>
          <w:rFonts w:ascii="Arial" w:hAnsi="Arial" w:cs="Arial"/>
          <w:sz w:val="22"/>
          <w:szCs w:val="22"/>
        </w:rPr>
        <w:fldChar w:fldCharType="end"/>
      </w:r>
      <w:r w:rsidR="003B3D4A">
        <w:rPr>
          <w:rFonts w:ascii="Arial" w:hAnsi="Arial" w:cs="Arial"/>
          <w:sz w:val="22"/>
          <w:szCs w:val="22"/>
        </w:rPr>
        <w:t xml:space="preserve">, the University shall take such steps as set out in sub-clauses </w:t>
      </w:r>
      <w:r w:rsidR="003B3D4A">
        <w:rPr>
          <w:rFonts w:ascii="Arial" w:hAnsi="Arial" w:cs="Arial"/>
          <w:sz w:val="22"/>
          <w:szCs w:val="22"/>
        </w:rPr>
        <w:fldChar w:fldCharType="begin"/>
      </w:r>
      <w:r w:rsidR="003B3D4A">
        <w:rPr>
          <w:rFonts w:ascii="Arial" w:hAnsi="Arial" w:cs="Arial"/>
          <w:sz w:val="22"/>
          <w:szCs w:val="22"/>
        </w:rPr>
        <w:instrText xml:space="preserve"> REF _Ref20999247 \r \h </w:instrText>
      </w:r>
      <w:r w:rsidR="003B3D4A">
        <w:rPr>
          <w:rFonts w:ascii="Arial" w:hAnsi="Arial" w:cs="Arial"/>
          <w:sz w:val="22"/>
          <w:szCs w:val="22"/>
        </w:rPr>
      </w:r>
      <w:r w:rsidR="003B3D4A">
        <w:rPr>
          <w:rFonts w:ascii="Arial" w:hAnsi="Arial" w:cs="Arial"/>
          <w:sz w:val="22"/>
          <w:szCs w:val="22"/>
        </w:rPr>
        <w:fldChar w:fldCharType="separate"/>
      </w:r>
      <w:r w:rsidR="00D6286A">
        <w:rPr>
          <w:rFonts w:ascii="Arial" w:hAnsi="Arial" w:cs="Arial"/>
          <w:sz w:val="22"/>
          <w:szCs w:val="22"/>
        </w:rPr>
        <w:t>47(a)</w:t>
      </w:r>
      <w:r w:rsidR="003B3D4A">
        <w:rPr>
          <w:rFonts w:ascii="Arial" w:hAnsi="Arial" w:cs="Arial"/>
          <w:sz w:val="22"/>
          <w:szCs w:val="22"/>
        </w:rPr>
        <w:fldChar w:fldCharType="end"/>
      </w:r>
      <w:r w:rsidR="003B3D4A">
        <w:rPr>
          <w:rFonts w:ascii="Arial" w:hAnsi="Arial" w:cs="Arial"/>
          <w:sz w:val="22"/>
          <w:szCs w:val="22"/>
        </w:rPr>
        <w:t xml:space="preserve"> to </w:t>
      </w:r>
      <w:r w:rsidR="003B3D4A">
        <w:rPr>
          <w:rFonts w:ascii="Arial" w:hAnsi="Arial" w:cs="Arial"/>
          <w:sz w:val="22"/>
          <w:szCs w:val="22"/>
        </w:rPr>
        <w:fldChar w:fldCharType="begin"/>
      </w:r>
      <w:r w:rsidR="003B3D4A">
        <w:rPr>
          <w:rFonts w:ascii="Arial" w:hAnsi="Arial" w:cs="Arial"/>
          <w:sz w:val="22"/>
          <w:szCs w:val="22"/>
        </w:rPr>
        <w:instrText xml:space="preserve"> REF _Ref20999250 \r \h </w:instrText>
      </w:r>
      <w:r w:rsidR="003B3D4A">
        <w:rPr>
          <w:rFonts w:ascii="Arial" w:hAnsi="Arial" w:cs="Arial"/>
          <w:sz w:val="22"/>
          <w:szCs w:val="22"/>
        </w:rPr>
      </w:r>
      <w:r w:rsidR="003B3D4A">
        <w:rPr>
          <w:rFonts w:ascii="Arial" w:hAnsi="Arial" w:cs="Arial"/>
          <w:sz w:val="22"/>
          <w:szCs w:val="22"/>
        </w:rPr>
        <w:fldChar w:fldCharType="separate"/>
      </w:r>
      <w:r w:rsidR="00D6286A">
        <w:rPr>
          <w:rFonts w:ascii="Arial" w:hAnsi="Arial" w:cs="Arial"/>
          <w:sz w:val="22"/>
          <w:szCs w:val="22"/>
        </w:rPr>
        <w:t>47(d)</w:t>
      </w:r>
      <w:r w:rsidR="003B3D4A">
        <w:rPr>
          <w:rFonts w:ascii="Arial" w:hAnsi="Arial" w:cs="Arial"/>
          <w:sz w:val="22"/>
          <w:szCs w:val="22"/>
        </w:rPr>
        <w:fldChar w:fldCharType="end"/>
      </w:r>
      <w:r w:rsidR="003B3D4A">
        <w:rPr>
          <w:rFonts w:ascii="Arial" w:hAnsi="Arial" w:cs="Arial"/>
          <w:sz w:val="22"/>
          <w:szCs w:val="22"/>
        </w:rPr>
        <w:t xml:space="preserve"> </w:t>
      </w:r>
      <w:r w:rsidR="006514F5">
        <w:rPr>
          <w:rFonts w:ascii="Arial" w:hAnsi="Arial" w:cs="Arial"/>
          <w:sz w:val="22"/>
          <w:szCs w:val="22"/>
        </w:rPr>
        <w:t xml:space="preserve">above </w:t>
      </w:r>
      <w:r w:rsidR="003B3D4A">
        <w:rPr>
          <w:rFonts w:ascii="Arial" w:hAnsi="Arial" w:cs="Arial"/>
          <w:sz w:val="22"/>
          <w:szCs w:val="22"/>
        </w:rPr>
        <w:t>(with references to the ‘University’ being read as the ‘Host’ and vice versa).]</w:t>
      </w:r>
      <w:bookmarkEnd w:id="65"/>
    </w:p>
    <w:bookmarkEnd w:id="60"/>
    <w:p w14:paraId="46D1EB59" w14:textId="77777777" w:rsidR="00B264A5" w:rsidRDefault="00B264A5" w:rsidP="00B264A5">
      <w:pPr>
        <w:pStyle w:val="BodyTextIndent"/>
        <w:tabs>
          <w:tab w:val="clear" w:pos="576"/>
        </w:tabs>
        <w:ind w:left="0" w:firstLine="0"/>
        <w:rPr>
          <w:rFonts w:ascii="Arial" w:hAnsi="Arial" w:cs="Arial"/>
          <w:b/>
          <w:sz w:val="22"/>
          <w:szCs w:val="22"/>
        </w:rPr>
      </w:pPr>
      <w:r>
        <w:rPr>
          <w:rFonts w:ascii="Arial" w:hAnsi="Arial" w:cs="Arial"/>
          <w:b/>
          <w:sz w:val="22"/>
          <w:szCs w:val="22"/>
        </w:rPr>
        <w:t>RESTRICTIVE COVENANTS</w:t>
      </w:r>
    </w:p>
    <w:p w14:paraId="7E3E7E62" w14:textId="7E43B07B" w:rsidR="00B264A5" w:rsidRDefault="00A13719" w:rsidP="00B264A5">
      <w:pPr>
        <w:numPr>
          <w:ilvl w:val="0"/>
          <w:numId w:val="45"/>
        </w:numPr>
        <w:rPr>
          <w:rFonts w:ascii="Arial" w:hAnsi="Arial" w:cs="Arial"/>
          <w:sz w:val="22"/>
          <w:szCs w:val="22"/>
        </w:rPr>
      </w:pPr>
      <w:r>
        <w:rPr>
          <w:rFonts w:ascii="Arial" w:hAnsi="Arial" w:cs="Arial"/>
          <w:sz w:val="22"/>
          <w:szCs w:val="22"/>
          <w:highlight w:val="cyan"/>
        </w:rPr>
        <w:t>[</w:t>
      </w:r>
      <w:r w:rsidR="007A2882" w:rsidRPr="008F0506">
        <w:rPr>
          <w:rFonts w:ascii="Arial" w:hAnsi="Arial" w:cs="Arial"/>
          <w:i/>
          <w:sz w:val="22"/>
          <w:szCs w:val="22"/>
          <w:highlight w:val="cyan"/>
        </w:rPr>
        <w:t>For Global Mobility Fellows:</w:t>
      </w:r>
      <w:r>
        <w:rPr>
          <w:rFonts w:ascii="Arial" w:hAnsi="Arial" w:cs="Arial"/>
          <w:sz w:val="22"/>
          <w:szCs w:val="22"/>
        </w:rPr>
        <w:t>]</w:t>
      </w:r>
      <w:r w:rsidR="007A2882">
        <w:rPr>
          <w:rFonts w:ascii="Arial" w:hAnsi="Arial" w:cs="Arial"/>
          <w:sz w:val="22"/>
          <w:szCs w:val="22"/>
        </w:rPr>
        <w:t xml:space="preserve"> </w:t>
      </w:r>
      <w:r w:rsidR="00526134">
        <w:rPr>
          <w:rFonts w:ascii="Arial" w:hAnsi="Arial" w:cs="Arial"/>
          <w:sz w:val="22"/>
          <w:szCs w:val="22"/>
        </w:rPr>
        <w:t xml:space="preserve"> </w:t>
      </w:r>
      <w:r>
        <w:rPr>
          <w:rFonts w:ascii="Arial" w:hAnsi="Arial" w:cs="Arial"/>
          <w:sz w:val="22"/>
          <w:szCs w:val="22"/>
        </w:rPr>
        <w:t>The Secondee is</w:t>
      </w:r>
      <w:r w:rsidR="00526134">
        <w:rPr>
          <w:rFonts w:ascii="Arial" w:hAnsi="Arial" w:cs="Arial"/>
          <w:sz w:val="22"/>
          <w:szCs w:val="22"/>
        </w:rPr>
        <w:t xml:space="preserve"> obliged under the terms of the Main Agreement to return for a mandatory period of 12 months to the University.  Therefore, t</w:t>
      </w:r>
      <w:r w:rsidR="00B264A5" w:rsidRPr="003C0DFB">
        <w:rPr>
          <w:rFonts w:ascii="Arial" w:hAnsi="Arial" w:cs="Arial"/>
          <w:sz w:val="22"/>
          <w:szCs w:val="22"/>
        </w:rPr>
        <w:t xml:space="preserve">he </w:t>
      </w:r>
      <w:r w:rsidR="00B264A5">
        <w:rPr>
          <w:rFonts w:ascii="Arial" w:hAnsi="Arial" w:cs="Arial"/>
          <w:sz w:val="22"/>
          <w:szCs w:val="22"/>
        </w:rPr>
        <w:t>Host</w:t>
      </w:r>
      <w:r w:rsidR="00B264A5" w:rsidRPr="003C0DFB">
        <w:rPr>
          <w:rFonts w:ascii="Arial" w:hAnsi="Arial" w:cs="Arial"/>
          <w:sz w:val="22"/>
          <w:szCs w:val="22"/>
        </w:rPr>
        <w:t xml:space="preserve"> </w:t>
      </w:r>
      <w:r w:rsidR="00B264A5">
        <w:rPr>
          <w:rFonts w:ascii="Arial" w:hAnsi="Arial" w:cs="Arial"/>
          <w:sz w:val="22"/>
          <w:szCs w:val="22"/>
        </w:rPr>
        <w:t>shall not at any time during the S</w:t>
      </w:r>
      <w:r w:rsidR="00B264A5" w:rsidRPr="003C0DFB">
        <w:rPr>
          <w:rFonts w:ascii="Arial" w:hAnsi="Arial" w:cs="Arial"/>
          <w:sz w:val="22"/>
          <w:szCs w:val="22"/>
        </w:rPr>
        <w:t xml:space="preserve">econdment or within </w:t>
      </w:r>
      <w:r>
        <w:rPr>
          <w:rFonts w:ascii="Arial" w:hAnsi="Arial" w:cs="Arial"/>
          <w:sz w:val="22"/>
          <w:szCs w:val="22"/>
        </w:rPr>
        <w:t>twelve</w:t>
      </w:r>
      <w:r w:rsidRPr="003C0DFB">
        <w:rPr>
          <w:rFonts w:ascii="Arial" w:hAnsi="Arial" w:cs="Arial"/>
          <w:sz w:val="22"/>
          <w:szCs w:val="22"/>
        </w:rPr>
        <w:t xml:space="preserve"> </w:t>
      </w:r>
      <w:r w:rsidR="00B264A5" w:rsidRPr="003C0DFB">
        <w:rPr>
          <w:rFonts w:ascii="Arial" w:hAnsi="Arial" w:cs="Arial"/>
          <w:sz w:val="22"/>
          <w:szCs w:val="22"/>
        </w:rPr>
        <w:t>months of its termination</w:t>
      </w:r>
      <w:r w:rsidR="00B264A5">
        <w:rPr>
          <w:rFonts w:ascii="Arial" w:hAnsi="Arial" w:cs="Arial"/>
          <w:sz w:val="22"/>
          <w:szCs w:val="22"/>
        </w:rPr>
        <w:t xml:space="preserve">, directly or indirectly, induce or seek to induce the Secondee to leave employment with the University, or employ or engage the Secondee without the University’s prior written consent. </w:t>
      </w:r>
      <w:r w:rsidR="00B264A5" w:rsidRPr="003C0DFB">
        <w:rPr>
          <w:rFonts w:ascii="Arial" w:hAnsi="Arial" w:cs="Arial"/>
          <w:sz w:val="22"/>
          <w:szCs w:val="22"/>
        </w:rPr>
        <w:t xml:space="preserve"> </w:t>
      </w:r>
      <w:r w:rsidR="00B264A5">
        <w:rPr>
          <w:rFonts w:ascii="Arial" w:hAnsi="Arial" w:cs="Arial"/>
          <w:sz w:val="22"/>
          <w:szCs w:val="22"/>
        </w:rPr>
        <w:t xml:space="preserve"> </w:t>
      </w:r>
    </w:p>
    <w:p w14:paraId="619741D4" w14:textId="1CB274C1" w:rsidR="00526134" w:rsidRDefault="00A13719" w:rsidP="008F0506">
      <w:pPr>
        <w:tabs>
          <w:tab w:val="clear" w:pos="576"/>
        </w:tabs>
        <w:rPr>
          <w:rFonts w:ascii="Arial" w:hAnsi="Arial" w:cs="Arial"/>
          <w:sz w:val="22"/>
          <w:szCs w:val="22"/>
        </w:rPr>
      </w:pPr>
      <w:r>
        <w:rPr>
          <w:rFonts w:ascii="Arial" w:hAnsi="Arial" w:cs="Arial"/>
          <w:sz w:val="22"/>
          <w:szCs w:val="22"/>
        </w:rPr>
        <w:tab/>
        <w:t>[</w:t>
      </w:r>
      <w:r w:rsidR="00526134" w:rsidRPr="008F0506">
        <w:rPr>
          <w:rFonts w:ascii="Arial" w:hAnsi="Arial" w:cs="Arial"/>
          <w:sz w:val="22"/>
          <w:szCs w:val="22"/>
          <w:highlight w:val="cyan"/>
        </w:rPr>
        <w:t>OR</w:t>
      </w:r>
      <w:r>
        <w:rPr>
          <w:rFonts w:ascii="Arial" w:hAnsi="Arial" w:cs="Arial"/>
          <w:sz w:val="22"/>
          <w:szCs w:val="22"/>
        </w:rPr>
        <w:t>]</w:t>
      </w:r>
    </w:p>
    <w:p w14:paraId="33FBDC01" w14:textId="3B19FDA9" w:rsidR="00526134" w:rsidRPr="00B57B36" w:rsidRDefault="00A13719" w:rsidP="00B264A5">
      <w:pPr>
        <w:numPr>
          <w:ilvl w:val="0"/>
          <w:numId w:val="45"/>
        </w:numPr>
        <w:rPr>
          <w:rFonts w:ascii="Arial" w:hAnsi="Arial" w:cs="Arial"/>
          <w:sz w:val="22"/>
          <w:szCs w:val="22"/>
        </w:rPr>
      </w:pPr>
      <w:r>
        <w:rPr>
          <w:rFonts w:ascii="Arial" w:hAnsi="Arial" w:cs="Arial"/>
          <w:sz w:val="22"/>
          <w:szCs w:val="22"/>
        </w:rPr>
        <w:t>[</w:t>
      </w:r>
      <w:r w:rsidRPr="008F0506">
        <w:rPr>
          <w:rFonts w:ascii="Arial" w:hAnsi="Arial" w:cs="Arial"/>
          <w:i/>
          <w:sz w:val="22"/>
          <w:szCs w:val="22"/>
          <w:highlight w:val="cyan"/>
        </w:rPr>
        <w:t>Optional for other MSC fellow</w:t>
      </w:r>
      <w:r>
        <w:rPr>
          <w:rFonts w:ascii="Arial" w:hAnsi="Arial" w:cs="Arial"/>
          <w:sz w:val="22"/>
          <w:szCs w:val="22"/>
        </w:rPr>
        <w:t xml:space="preserve">] </w:t>
      </w:r>
      <w:r w:rsidR="00526134" w:rsidRPr="00A13719">
        <w:rPr>
          <w:rFonts w:ascii="Arial" w:hAnsi="Arial" w:cs="Arial"/>
          <w:sz w:val="22"/>
          <w:szCs w:val="22"/>
        </w:rPr>
        <w:t>The</w:t>
      </w:r>
      <w:r w:rsidR="00526134" w:rsidRPr="003C0DFB">
        <w:rPr>
          <w:rFonts w:ascii="Arial" w:hAnsi="Arial" w:cs="Arial"/>
          <w:sz w:val="22"/>
          <w:szCs w:val="22"/>
        </w:rPr>
        <w:t xml:space="preserve"> </w:t>
      </w:r>
      <w:r w:rsidR="00526134">
        <w:rPr>
          <w:rFonts w:ascii="Arial" w:hAnsi="Arial" w:cs="Arial"/>
          <w:sz w:val="22"/>
          <w:szCs w:val="22"/>
        </w:rPr>
        <w:t>Host</w:t>
      </w:r>
      <w:r w:rsidR="00526134" w:rsidRPr="003C0DFB">
        <w:rPr>
          <w:rFonts w:ascii="Arial" w:hAnsi="Arial" w:cs="Arial"/>
          <w:sz w:val="22"/>
          <w:szCs w:val="22"/>
        </w:rPr>
        <w:t xml:space="preserve"> </w:t>
      </w:r>
      <w:r w:rsidR="00526134">
        <w:rPr>
          <w:rFonts w:ascii="Arial" w:hAnsi="Arial" w:cs="Arial"/>
          <w:sz w:val="22"/>
          <w:szCs w:val="22"/>
        </w:rPr>
        <w:t>shall not at any time during the S</w:t>
      </w:r>
      <w:r w:rsidR="00526134" w:rsidRPr="003C0DFB">
        <w:rPr>
          <w:rFonts w:ascii="Arial" w:hAnsi="Arial" w:cs="Arial"/>
          <w:sz w:val="22"/>
          <w:szCs w:val="22"/>
        </w:rPr>
        <w:t>econdment or within six months of its termination</w:t>
      </w:r>
      <w:r w:rsidR="00526134">
        <w:rPr>
          <w:rFonts w:ascii="Arial" w:hAnsi="Arial" w:cs="Arial"/>
          <w:sz w:val="22"/>
          <w:szCs w:val="22"/>
        </w:rPr>
        <w:t>, directly or indirectly, induce or seek to induce the Secondee to leave employment with the University, or employ or engage the Secondee without the University’s prior written consent.</w:t>
      </w:r>
    </w:p>
    <w:p w14:paraId="5CA58754" w14:textId="77777777" w:rsidR="004F1A11" w:rsidRPr="005528E8" w:rsidRDefault="004F1A11">
      <w:pPr>
        <w:pStyle w:val="BodyTextIndent"/>
        <w:tabs>
          <w:tab w:val="clear" w:pos="576"/>
        </w:tabs>
        <w:ind w:left="0" w:firstLine="0"/>
        <w:rPr>
          <w:rFonts w:ascii="Arial" w:hAnsi="Arial" w:cs="Arial"/>
          <w:b/>
          <w:bCs/>
          <w:sz w:val="22"/>
          <w:szCs w:val="22"/>
        </w:rPr>
      </w:pPr>
      <w:r w:rsidRPr="005528E8">
        <w:rPr>
          <w:rFonts w:ascii="Arial" w:hAnsi="Arial" w:cs="Arial"/>
          <w:b/>
          <w:bCs/>
          <w:sz w:val="22"/>
          <w:szCs w:val="22"/>
        </w:rPr>
        <w:t>NOTICES</w:t>
      </w:r>
    </w:p>
    <w:p w14:paraId="5545992D" w14:textId="349B4804" w:rsidR="004F1A11" w:rsidRPr="00760F4D" w:rsidRDefault="004F1A11" w:rsidP="0089274A">
      <w:pPr>
        <w:numPr>
          <w:ilvl w:val="0"/>
          <w:numId w:val="45"/>
        </w:numPr>
        <w:rPr>
          <w:rFonts w:ascii="Arial" w:hAnsi="Arial" w:cs="Arial"/>
          <w:sz w:val="22"/>
          <w:szCs w:val="22"/>
        </w:rPr>
      </w:pPr>
      <w:r w:rsidRPr="005528E8">
        <w:rPr>
          <w:rFonts w:ascii="Arial" w:hAnsi="Arial" w:cs="Arial"/>
          <w:sz w:val="22"/>
          <w:szCs w:val="22"/>
        </w:rPr>
        <w:t xml:space="preserve">The University’s representative for the purpose of receiving notices shall until further notice be </w:t>
      </w:r>
      <w:r w:rsidR="00C57F2A" w:rsidRPr="00760F4D">
        <w:rPr>
          <w:rFonts w:ascii="Arial" w:hAnsi="Arial" w:cs="Arial"/>
          <w:sz w:val="22"/>
          <w:szCs w:val="22"/>
        </w:rPr>
        <w:t>[</w:t>
      </w:r>
      <w:r w:rsidR="00EF3599" w:rsidRPr="00760F4D">
        <w:rPr>
          <w:rFonts w:ascii="Arial" w:hAnsi="Arial" w:cs="Arial"/>
          <w:i/>
          <w:sz w:val="22"/>
          <w:szCs w:val="22"/>
          <w:highlight w:val="yellow"/>
        </w:rPr>
        <w:t>insert name of department administrator</w:t>
      </w:r>
      <w:r w:rsidR="00EF3599" w:rsidRPr="00760F4D">
        <w:rPr>
          <w:rFonts w:ascii="Arial" w:hAnsi="Arial" w:cs="Arial"/>
          <w:sz w:val="22"/>
          <w:szCs w:val="22"/>
        </w:rPr>
        <w:t>] of [</w:t>
      </w:r>
      <w:r w:rsidR="00EF3599" w:rsidRPr="00760F4D">
        <w:rPr>
          <w:rFonts w:ascii="Arial" w:hAnsi="Arial" w:cs="Arial"/>
          <w:i/>
          <w:sz w:val="22"/>
          <w:szCs w:val="22"/>
          <w:highlight w:val="yellow"/>
        </w:rPr>
        <w:t>insert department</w:t>
      </w:r>
      <w:r w:rsidR="00C57F2A" w:rsidRPr="00760F4D">
        <w:rPr>
          <w:rFonts w:ascii="Arial" w:hAnsi="Arial" w:cs="Arial"/>
          <w:sz w:val="22"/>
          <w:szCs w:val="22"/>
        </w:rPr>
        <w:t>]</w:t>
      </w:r>
      <w:r w:rsidR="00EF3599" w:rsidRPr="00760F4D">
        <w:rPr>
          <w:rFonts w:ascii="Arial" w:hAnsi="Arial" w:cs="Arial"/>
          <w:sz w:val="22"/>
          <w:szCs w:val="22"/>
        </w:rPr>
        <w:t xml:space="preserve"> of [</w:t>
      </w:r>
      <w:r w:rsidR="00EF3599" w:rsidRPr="00760F4D">
        <w:rPr>
          <w:rFonts w:ascii="Arial" w:hAnsi="Arial" w:cs="Arial"/>
          <w:i/>
          <w:sz w:val="22"/>
          <w:szCs w:val="22"/>
          <w:highlight w:val="yellow"/>
        </w:rPr>
        <w:t>insert business address</w:t>
      </w:r>
      <w:r w:rsidR="00EF3599" w:rsidRPr="00760F4D">
        <w:rPr>
          <w:rFonts w:ascii="Arial" w:hAnsi="Arial" w:cs="Arial"/>
          <w:sz w:val="22"/>
          <w:szCs w:val="22"/>
        </w:rPr>
        <w:t>], [</w:t>
      </w:r>
      <w:r w:rsidR="00EF3599" w:rsidRPr="00760F4D">
        <w:rPr>
          <w:rFonts w:ascii="Arial" w:hAnsi="Arial" w:cs="Arial"/>
          <w:i/>
          <w:sz w:val="22"/>
          <w:szCs w:val="22"/>
          <w:highlight w:val="yellow"/>
        </w:rPr>
        <w:t>insert email address</w:t>
      </w:r>
      <w:r w:rsidR="00EF3599" w:rsidRPr="00760F4D">
        <w:rPr>
          <w:rFonts w:ascii="Arial" w:hAnsi="Arial" w:cs="Arial"/>
          <w:sz w:val="22"/>
          <w:szCs w:val="22"/>
        </w:rPr>
        <w:t>]</w:t>
      </w:r>
      <w:r w:rsidR="00E0519A" w:rsidRPr="00760F4D">
        <w:rPr>
          <w:rFonts w:ascii="Arial" w:hAnsi="Arial" w:cs="Arial"/>
          <w:sz w:val="22"/>
          <w:szCs w:val="22"/>
        </w:rPr>
        <w:t>.</w:t>
      </w:r>
      <w:r w:rsidRPr="00760F4D">
        <w:rPr>
          <w:rFonts w:ascii="Arial" w:hAnsi="Arial" w:cs="Arial"/>
          <w:sz w:val="22"/>
          <w:szCs w:val="22"/>
        </w:rPr>
        <w:t xml:space="preserve"> </w:t>
      </w:r>
    </w:p>
    <w:p w14:paraId="49A8CAEE" w14:textId="40ED1598" w:rsidR="00854EFC" w:rsidRDefault="00EF3599" w:rsidP="0089274A">
      <w:pPr>
        <w:numPr>
          <w:ilvl w:val="0"/>
          <w:numId w:val="45"/>
        </w:numPr>
        <w:rPr>
          <w:rFonts w:ascii="Arial" w:hAnsi="Arial" w:cs="Arial"/>
          <w:sz w:val="22"/>
          <w:szCs w:val="22"/>
        </w:rPr>
      </w:pPr>
      <w:r>
        <w:rPr>
          <w:rFonts w:ascii="Arial" w:hAnsi="Arial" w:cs="Arial"/>
          <w:sz w:val="22"/>
          <w:szCs w:val="22"/>
        </w:rPr>
        <w:t>Notices to the Secondee shall be delivered to the Secondee directly, in person or at [</w:t>
      </w:r>
      <w:r w:rsidRPr="00760F4D">
        <w:rPr>
          <w:rFonts w:ascii="Arial" w:hAnsi="Arial" w:cs="Arial"/>
          <w:i/>
          <w:sz w:val="22"/>
          <w:szCs w:val="22"/>
          <w:highlight w:val="yellow"/>
        </w:rPr>
        <w:t>insert email address</w:t>
      </w:r>
      <w:r>
        <w:rPr>
          <w:rFonts w:ascii="Arial" w:hAnsi="Arial" w:cs="Arial"/>
          <w:sz w:val="22"/>
          <w:szCs w:val="22"/>
        </w:rPr>
        <w:t>].</w:t>
      </w:r>
      <w:r w:rsidR="00074CD5">
        <w:rPr>
          <w:rFonts w:ascii="Arial" w:hAnsi="Arial" w:cs="Arial"/>
          <w:sz w:val="22"/>
          <w:szCs w:val="22"/>
        </w:rPr>
        <w:t xml:space="preserve"> </w:t>
      </w:r>
    </w:p>
    <w:p w14:paraId="56D236CE" w14:textId="29A74A3D" w:rsidR="00586A47" w:rsidRDefault="00586A47" w:rsidP="0089274A">
      <w:pPr>
        <w:numPr>
          <w:ilvl w:val="0"/>
          <w:numId w:val="45"/>
        </w:numPr>
        <w:rPr>
          <w:rFonts w:ascii="Arial" w:hAnsi="Arial" w:cs="Arial"/>
          <w:sz w:val="22"/>
          <w:szCs w:val="22"/>
        </w:rPr>
      </w:pPr>
      <w:r w:rsidRPr="00B57B36">
        <w:rPr>
          <w:rFonts w:ascii="Arial" w:hAnsi="Arial" w:cs="Arial"/>
          <w:sz w:val="22"/>
          <w:szCs w:val="22"/>
        </w:rPr>
        <w:t xml:space="preserve">The </w:t>
      </w:r>
      <w:r>
        <w:rPr>
          <w:rFonts w:ascii="Arial" w:hAnsi="Arial" w:cs="Arial"/>
          <w:sz w:val="22"/>
          <w:szCs w:val="22"/>
        </w:rPr>
        <w:t>Host’s</w:t>
      </w:r>
      <w:r w:rsidRPr="00B57B36">
        <w:rPr>
          <w:rFonts w:ascii="Arial" w:hAnsi="Arial" w:cs="Arial"/>
          <w:sz w:val="22"/>
          <w:szCs w:val="22"/>
        </w:rPr>
        <w:t xml:space="preserve"> representative for the purpose of receiving notices shall until further notice be</w:t>
      </w:r>
      <w:r>
        <w:rPr>
          <w:rFonts w:ascii="Arial" w:hAnsi="Arial" w:cs="Arial"/>
          <w:sz w:val="22"/>
          <w:szCs w:val="22"/>
        </w:rPr>
        <w:t xml:space="preserve"> [</w:t>
      </w:r>
      <w:r w:rsidR="00EF3599" w:rsidRPr="00854EFC">
        <w:rPr>
          <w:rFonts w:ascii="Arial" w:hAnsi="Arial" w:cs="Arial"/>
          <w:i/>
          <w:sz w:val="22"/>
          <w:szCs w:val="22"/>
          <w:highlight w:val="yellow"/>
        </w:rPr>
        <w:t>insert</w:t>
      </w:r>
      <w:r w:rsidR="005528E8" w:rsidRPr="00EA7BB8">
        <w:rPr>
          <w:rFonts w:ascii="Arial" w:hAnsi="Arial" w:cs="Arial"/>
          <w:i/>
          <w:sz w:val="22"/>
          <w:szCs w:val="22"/>
          <w:highlight w:val="yellow"/>
        </w:rPr>
        <w:t xml:space="preserve"> Host representative name and title</w:t>
      </w:r>
      <w:r>
        <w:rPr>
          <w:rFonts w:ascii="Arial" w:hAnsi="Arial" w:cs="Arial"/>
          <w:sz w:val="22"/>
          <w:szCs w:val="22"/>
        </w:rPr>
        <w:t>]</w:t>
      </w:r>
      <w:r w:rsidR="00EF3599">
        <w:rPr>
          <w:rFonts w:ascii="Arial" w:hAnsi="Arial" w:cs="Arial"/>
          <w:sz w:val="22"/>
          <w:szCs w:val="22"/>
        </w:rPr>
        <w:t>, of [</w:t>
      </w:r>
      <w:r w:rsidR="00EF3599" w:rsidRPr="00760F4D">
        <w:rPr>
          <w:rFonts w:ascii="Arial" w:hAnsi="Arial" w:cs="Arial"/>
          <w:i/>
          <w:sz w:val="22"/>
          <w:szCs w:val="22"/>
          <w:highlight w:val="yellow"/>
        </w:rPr>
        <w:t>insert business address</w:t>
      </w:r>
      <w:r w:rsidR="00EF3599">
        <w:rPr>
          <w:rFonts w:ascii="Arial" w:hAnsi="Arial" w:cs="Arial"/>
          <w:sz w:val="22"/>
          <w:szCs w:val="22"/>
        </w:rPr>
        <w:t>], [</w:t>
      </w:r>
      <w:r w:rsidR="00EF3599" w:rsidRPr="00760F4D">
        <w:rPr>
          <w:rFonts w:ascii="Arial" w:hAnsi="Arial" w:cs="Arial"/>
          <w:i/>
          <w:sz w:val="22"/>
          <w:szCs w:val="22"/>
          <w:highlight w:val="yellow"/>
        </w:rPr>
        <w:t>insert email address</w:t>
      </w:r>
      <w:r w:rsidR="00EF3599">
        <w:rPr>
          <w:rFonts w:ascii="Arial" w:hAnsi="Arial" w:cs="Arial"/>
          <w:sz w:val="22"/>
          <w:szCs w:val="22"/>
        </w:rPr>
        <w:t>].</w:t>
      </w:r>
    </w:p>
    <w:p w14:paraId="7896F888" w14:textId="7FCECC11" w:rsidR="00EF3599" w:rsidRPr="00B57B36" w:rsidRDefault="00EF3599" w:rsidP="0089274A">
      <w:pPr>
        <w:numPr>
          <w:ilvl w:val="0"/>
          <w:numId w:val="45"/>
        </w:numPr>
        <w:rPr>
          <w:rFonts w:ascii="Arial" w:hAnsi="Arial" w:cs="Arial"/>
          <w:sz w:val="22"/>
          <w:szCs w:val="22"/>
        </w:rPr>
      </w:pPr>
      <w:r>
        <w:rPr>
          <w:rFonts w:ascii="Arial" w:hAnsi="Arial" w:cs="Arial"/>
          <w:sz w:val="22"/>
          <w:szCs w:val="22"/>
        </w:rPr>
        <w:t>Notices must be in writing and may be served in person, by recorded or registered post or by electronic mail</w:t>
      </w:r>
      <w:r w:rsidR="009976B7">
        <w:rPr>
          <w:rFonts w:ascii="Arial" w:hAnsi="Arial" w:cs="Arial"/>
          <w:sz w:val="22"/>
          <w:szCs w:val="22"/>
        </w:rPr>
        <w:t>.</w:t>
      </w:r>
    </w:p>
    <w:p w14:paraId="598D6D14" w14:textId="77777777" w:rsidR="004F1A11" w:rsidRPr="00B57B36" w:rsidRDefault="004F1A11" w:rsidP="00B57B36">
      <w:pPr>
        <w:pStyle w:val="BodyTextIndent"/>
        <w:tabs>
          <w:tab w:val="clear" w:pos="576"/>
        </w:tabs>
        <w:ind w:left="0" w:firstLine="0"/>
        <w:rPr>
          <w:rFonts w:ascii="Arial" w:hAnsi="Arial" w:cs="Arial"/>
          <w:sz w:val="22"/>
          <w:szCs w:val="22"/>
        </w:rPr>
      </w:pPr>
      <w:r w:rsidRPr="00B57B36">
        <w:rPr>
          <w:rFonts w:ascii="Arial" w:hAnsi="Arial" w:cs="Arial"/>
          <w:b/>
          <w:bCs/>
          <w:sz w:val="22"/>
          <w:szCs w:val="22"/>
        </w:rPr>
        <w:t>MISCELLANEOUS</w:t>
      </w:r>
    </w:p>
    <w:p w14:paraId="02BF8C15" w14:textId="05D64BEF" w:rsidR="00526134" w:rsidRDefault="00A13719" w:rsidP="0089274A">
      <w:pPr>
        <w:numPr>
          <w:ilvl w:val="0"/>
          <w:numId w:val="45"/>
        </w:numPr>
        <w:rPr>
          <w:rFonts w:ascii="Arial" w:hAnsi="Arial" w:cs="Arial"/>
          <w:sz w:val="22"/>
          <w:szCs w:val="22"/>
        </w:rPr>
      </w:pPr>
      <w:r>
        <w:rPr>
          <w:rFonts w:ascii="Arial" w:hAnsi="Arial" w:cs="Arial"/>
          <w:sz w:val="22"/>
          <w:szCs w:val="22"/>
        </w:rPr>
        <w:t>Reflecting audit requirements that must be met under the Main Agreement, t</w:t>
      </w:r>
      <w:r w:rsidR="00526134">
        <w:rPr>
          <w:rFonts w:ascii="Arial" w:hAnsi="Arial" w:cs="Arial"/>
          <w:sz w:val="22"/>
          <w:szCs w:val="22"/>
        </w:rPr>
        <w:t>he Host must allow access to its sites and premises, including to external personal and bodies, for on-the-spot reviews and must ensure that information requested is readily available.</w:t>
      </w:r>
    </w:p>
    <w:p w14:paraId="219E75DA" w14:textId="52D9A5EE" w:rsidR="004F1A11" w:rsidRPr="00B57B36" w:rsidRDefault="004F1A11" w:rsidP="0089274A">
      <w:pPr>
        <w:numPr>
          <w:ilvl w:val="0"/>
          <w:numId w:val="45"/>
        </w:numPr>
        <w:rPr>
          <w:rFonts w:ascii="Arial" w:hAnsi="Arial" w:cs="Arial"/>
          <w:sz w:val="22"/>
          <w:szCs w:val="22"/>
        </w:rPr>
      </w:pPr>
      <w:r w:rsidRPr="00B57B36">
        <w:rPr>
          <w:rFonts w:ascii="Arial" w:hAnsi="Arial" w:cs="Arial"/>
          <w:sz w:val="22"/>
          <w:szCs w:val="22"/>
        </w:rPr>
        <w:t xml:space="preserve">Clause headings are inserted in this Agreement for convenience only and they shall not be taken into account in the interpretation of this Agreement.  </w:t>
      </w:r>
    </w:p>
    <w:p w14:paraId="571C0103" w14:textId="7E0C491F" w:rsidR="004F1A11" w:rsidRPr="00B57B36" w:rsidRDefault="004F1A11" w:rsidP="0089274A">
      <w:pPr>
        <w:numPr>
          <w:ilvl w:val="0"/>
          <w:numId w:val="45"/>
        </w:numPr>
        <w:rPr>
          <w:rFonts w:ascii="Arial" w:hAnsi="Arial" w:cs="Arial"/>
          <w:sz w:val="22"/>
          <w:szCs w:val="22"/>
        </w:rPr>
      </w:pPr>
      <w:r w:rsidRPr="00B57B36">
        <w:rPr>
          <w:rFonts w:ascii="Arial" w:hAnsi="Arial" w:cs="Arial"/>
          <w:sz w:val="22"/>
          <w:szCs w:val="22"/>
        </w:rPr>
        <w:t xml:space="preserve">Nothing in this Agreement shall create, imply or evidence any partnership or joint venture between the University and </w:t>
      </w:r>
      <w:r w:rsidR="00C83431" w:rsidRPr="00B57B36">
        <w:rPr>
          <w:rFonts w:ascii="Arial" w:hAnsi="Arial" w:cs="Arial"/>
          <w:sz w:val="22"/>
          <w:szCs w:val="22"/>
        </w:rPr>
        <w:t>the Host</w:t>
      </w:r>
      <w:r w:rsidRPr="00B57B36">
        <w:rPr>
          <w:rFonts w:ascii="Arial" w:hAnsi="Arial" w:cs="Arial"/>
          <w:sz w:val="22"/>
          <w:szCs w:val="22"/>
        </w:rPr>
        <w:t xml:space="preserve"> </w:t>
      </w:r>
      <w:r w:rsidR="00BD3000">
        <w:rPr>
          <w:rFonts w:ascii="Arial" w:hAnsi="Arial" w:cs="Arial"/>
          <w:sz w:val="22"/>
          <w:szCs w:val="22"/>
        </w:rPr>
        <w:t xml:space="preserve">or </w:t>
      </w:r>
      <w:r w:rsidRPr="00B57B36">
        <w:rPr>
          <w:rFonts w:ascii="Arial" w:hAnsi="Arial" w:cs="Arial"/>
          <w:sz w:val="22"/>
          <w:szCs w:val="22"/>
        </w:rPr>
        <w:t>the relationship between them of principal and agent.</w:t>
      </w:r>
    </w:p>
    <w:p w14:paraId="685FC19B" w14:textId="77777777" w:rsidR="004F1A11" w:rsidRDefault="004F1A11" w:rsidP="0089274A">
      <w:pPr>
        <w:numPr>
          <w:ilvl w:val="0"/>
          <w:numId w:val="45"/>
        </w:numPr>
        <w:rPr>
          <w:rFonts w:ascii="Arial" w:hAnsi="Arial" w:cs="Arial"/>
          <w:sz w:val="22"/>
          <w:szCs w:val="22"/>
        </w:rPr>
      </w:pPr>
      <w:r w:rsidRPr="00B57B36">
        <w:rPr>
          <w:rFonts w:ascii="Arial" w:hAnsi="Arial" w:cs="Arial"/>
          <w:sz w:val="22"/>
          <w:szCs w:val="22"/>
        </w:rPr>
        <w:t>Neither the University nor the</w:t>
      </w:r>
      <w:r w:rsidR="00C83431" w:rsidRPr="00B57B36">
        <w:rPr>
          <w:rFonts w:ascii="Arial" w:hAnsi="Arial" w:cs="Arial"/>
          <w:sz w:val="22"/>
          <w:szCs w:val="22"/>
        </w:rPr>
        <w:t xml:space="preserve"> Host</w:t>
      </w:r>
      <w:r w:rsidRPr="00B57B36">
        <w:rPr>
          <w:rFonts w:ascii="Arial" w:hAnsi="Arial" w:cs="Arial"/>
          <w:sz w:val="22"/>
          <w:szCs w:val="22"/>
        </w:rPr>
        <w:t xml:space="preserve"> shall use the name of the other in any press release or product advertising, or for any other commercial purpose, without the prior written consent of the other.</w:t>
      </w:r>
    </w:p>
    <w:p w14:paraId="76E26430" w14:textId="400596E8" w:rsidR="004F1A11" w:rsidRDefault="004F1A11" w:rsidP="0089274A">
      <w:pPr>
        <w:numPr>
          <w:ilvl w:val="0"/>
          <w:numId w:val="45"/>
        </w:numPr>
        <w:rPr>
          <w:rFonts w:ascii="Arial" w:hAnsi="Arial" w:cs="Arial"/>
          <w:sz w:val="22"/>
          <w:szCs w:val="22"/>
        </w:rPr>
      </w:pPr>
      <w:r w:rsidRPr="00B57B36">
        <w:rPr>
          <w:rFonts w:ascii="Arial" w:hAnsi="Arial" w:cs="Arial"/>
          <w:sz w:val="22"/>
          <w:szCs w:val="22"/>
        </w:rPr>
        <w:t xml:space="preserve">This Agreement constitutes the entire agreement between the Parties in relation to the </w:t>
      </w:r>
      <w:r w:rsidR="0030369F">
        <w:rPr>
          <w:rFonts w:ascii="Arial" w:hAnsi="Arial" w:cs="Arial"/>
          <w:sz w:val="22"/>
          <w:szCs w:val="22"/>
        </w:rPr>
        <w:t>S</w:t>
      </w:r>
      <w:r w:rsidRPr="00B57B36">
        <w:rPr>
          <w:rFonts w:ascii="Arial" w:hAnsi="Arial" w:cs="Arial"/>
          <w:sz w:val="22"/>
          <w:szCs w:val="22"/>
        </w:rPr>
        <w:t>econdment and no statements or representations made by any Party have been relied upon by the others in entering into this Agreement.  Any variation shall be in writing and signed by authorised signatories for all Parties.</w:t>
      </w:r>
    </w:p>
    <w:p w14:paraId="213FCFA4" w14:textId="3CC9D6F9" w:rsidR="0030369F" w:rsidRDefault="00521AC1" w:rsidP="0089274A">
      <w:pPr>
        <w:numPr>
          <w:ilvl w:val="0"/>
          <w:numId w:val="45"/>
        </w:numPr>
        <w:rPr>
          <w:rFonts w:ascii="Arial" w:hAnsi="Arial" w:cs="Arial"/>
          <w:sz w:val="22"/>
          <w:szCs w:val="22"/>
        </w:rPr>
      </w:pPr>
      <w:r>
        <w:rPr>
          <w:rFonts w:ascii="Arial" w:hAnsi="Arial" w:cs="Arial"/>
          <w:sz w:val="22"/>
          <w:szCs w:val="22"/>
        </w:rPr>
        <w:t xml:space="preserve">A person who is not a party to this Agreement has no right under the </w:t>
      </w:r>
      <w:r>
        <w:rPr>
          <w:rFonts w:ascii="Arial" w:hAnsi="Arial" w:cs="Arial"/>
          <w:i/>
          <w:sz w:val="22"/>
          <w:szCs w:val="22"/>
        </w:rPr>
        <w:t xml:space="preserve">Contracts (Rights of Third Parties) Act 1999 </w:t>
      </w:r>
      <w:r>
        <w:rPr>
          <w:rFonts w:ascii="Arial" w:hAnsi="Arial" w:cs="Arial"/>
          <w:sz w:val="22"/>
          <w:szCs w:val="22"/>
        </w:rPr>
        <w:t xml:space="preserve">to enforce any term of this Agreement but this does not affect any right or remedy of a third party which exists or is available apart from that Act. </w:t>
      </w:r>
    </w:p>
    <w:p w14:paraId="658CA785" w14:textId="517BA477" w:rsidR="00EF3599" w:rsidRDefault="00EF3599" w:rsidP="0089274A">
      <w:pPr>
        <w:numPr>
          <w:ilvl w:val="0"/>
          <w:numId w:val="45"/>
        </w:numPr>
        <w:rPr>
          <w:rFonts w:ascii="Arial" w:hAnsi="Arial" w:cs="Arial"/>
          <w:sz w:val="22"/>
          <w:szCs w:val="22"/>
        </w:rPr>
      </w:pPr>
      <w:r>
        <w:rPr>
          <w:rFonts w:ascii="Arial" w:hAnsi="Arial" w:cs="Arial"/>
          <w:sz w:val="22"/>
          <w:szCs w:val="22"/>
        </w:rPr>
        <w:t>This Agreement may be executed in two or more counterparts,</w:t>
      </w:r>
      <w:r w:rsidR="00383A8D">
        <w:rPr>
          <w:rFonts w:ascii="Arial" w:hAnsi="Arial" w:cs="Arial"/>
          <w:sz w:val="22"/>
          <w:szCs w:val="22"/>
        </w:rPr>
        <w:t xml:space="preserve"> each of which will constitute</w:t>
      </w:r>
      <w:r>
        <w:rPr>
          <w:rFonts w:ascii="Arial" w:hAnsi="Arial" w:cs="Arial"/>
          <w:sz w:val="22"/>
          <w:szCs w:val="22"/>
        </w:rPr>
        <w:t xml:space="preserve"> an original but which, when taken together, will constitute one instrument. </w:t>
      </w:r>
    </w:p>
    <w:p w14:paraId="662A7D52" w14:textId="317B1933" w:rsidR="004F1A11" w:rsidRDefault="004F1A11" w:rsidP="0089274A">
      <w:pPr>
        <w:numPr>
          <w:ilvl w:val="0"/>
          <w:numId w:val="45"/>
        </w:numPr>
        <w:rPr>
          <w:rFonts w:ascii="Arial" w:hAnsi="Arial" w:cs="Arial"/>
          <w:sz w:val="22"/>
          <w:szCs w:val="22"/>
        </w:rPr>
      </w:pPr>
      <w:r w:rsidRPr="00B57B36">
        <w:rPr>
          <w:rFonts w:ascii="Arial" w:hAnsi="Arial" w:cs="Arial"/>
          <w:sz w:val="22"/>
          <w:szCs w:val="22"/>
        </w:rPr>
        <w:t xml:space="preserve">This Agreement </w:t>
      </w:r>
      <w:r w:rsidR="00383A8D">
        <w:rPr>
          <w:rFonts w:ascii="Arial" w:hAnsi="Arial" w:cs="Arial"/>
          <w:sz w:val="22"/>
          <w:szCs w:val="22"/>
        </w:rPr>
        <w:t>shall</w:t>
      </w:r>
      <w:r w:rsidRPr="00B57B36">
        <w:rPr>
          <w:rFonts w:ascii="Arial" w:hAnsi="Arial" w:cs="Arial"/>
          <w:sz w:val="22"/>
          <w:szCs w:val="22"/>
        </w:rPr>
        <w:t xml:space="preserve"> be governed by and interpreted in accordance with English law and the parties hereby submit to the exclusive jurisdiction of the Courts of England and Wales.</w:t>
      </w:r>
    </w:p>
    <w:p w14:paraId="04E2B63F" w14:textId="77777777" w:rsidR="006C5BBB" w:rsidRDefault="006C5BBB" w:rsidP="00E15357">
      <w:pPr>
        <w:tabs>
          <w:tab w:val="clear" w:pos="576"/>
        </w:tabs>
        <w:rPr>
          <w:rFonts w:ascii="Arial" w:hAnsi="Arial" w:cs="Arial"/>
          <w:sz w:val="22"/>
          <w:szCs w:val="22"/>
        </w:rPr>
      </w:pPr>
    </w:p>
    <w:p w14:paraId="6B85E354" w14:textId="77777777" w:rsidR="001340C0" w:rsidRPr="00B57B36" w:rsidRDefault="001340C0" w:rsidP="00760F4D">
      <w:pPr>
        <w:tabs>
          <w:tab w:val="clear" w:pos="576"/>
        </w:tabs>
        <w:rPr>
          <w:rFonts w:ascii="Arial" w:hAnsi="Arial" w:cs="Arial"/>
          <w:sz w:val="22"/>
          <w:szCs w:val="22"/>
        </w:rPr>
      </w:pPr>
    </w:p>
    <w:p w14:paraId="716A2851" w14:textId="77777777" w:rsidR="00C50D9D" w:rsidRDefault="00C50D9D">
      <w:pPr>
        <w:tabs>
          <w:tab w:val="clear" w:pos="576"/>
          <w:tab w:val="clear" w:pos="1152"/>
          <w:tab w:val="clear" w:pos="1728"/>
          <w:tab w:val="clear" w:pos="5760"/>
          <w:tab w:val="clear" w:pos="9029"/>
        </w:tabs>
        <w:spacing w:after="0"/>
        <w:jc w:val="left"/>
        <w:rPr>
          <w:rFonts w:ascii="Arial" w:hAnsi="Arial" w:cs="Arial"/>
          <w:sz w:val="22"/>
          <w:szCs w:val="22"/>
        </w:rPr>
      </w:pPr>
      <w:r>
        <w:rPr>
          <w:rFonts w:ascii="Arial" w:hAnsi="Arial" w:cs="Arial"/>
          <w:sz w:val="22"/>
          <w:szCs w:val="22"/>
        </w:rPr>
        <w:br w:type="page"/>
      </w:r>
    </w:p>
    <w:p w14:paraId="0716A49C" w14:textId="05643C4E" w:rsidR="004F1A11" w:rsidRPr="00B57B36" w:rsidRDefault="00C50D9D" w:rsidP="00760F4D">
      <w:pPr>
        <w:tabs>
          <w:tab w:val="clear" w:pos="576"/>
        </w:tabs>
        <w:rPr>
          <w:rFonts w:ascii="Arial" w:hAnsi="Arial" w:cs="Arial"/>
          <w:sz w:val="22"/>
          <w:szCs w:val="22"/>
        </w:rPr>
      </w:pPr>
      <w:r>
        <w:rPr>
          <w:rFonts w:ascii="Arial" w:hAnsi="Arial" w:cs="Arial"/>
          <w:sz w:val="22"/>
          <w:szCs w:val="22"/>
        </w:rPr>
        <w:t>This Agreement has been entered into on the date that it has been executed by all the Parties.</w:t>
      </w:r>
    </w:p>
    <w:p w14:paraId="0AB5A4C8" w14:textId="4218AEC5" w:rsidR="001B6105" w:rsidRDefault="001B6105" w:rsidP="00B57B36">
      <w:pPr>
        <w:rPr>
          <w:rFonts w:ascii="Arial" w:hAnsi="Arial" w:cs="Arial"/>
          <w:sz w:val="22"/>
          <w:szCs w:val="22"/>
        </w:rPr>
      </w:pPr>
    </w:p>
    <w:p w14:paraId="47F58944" w14:textId="17A67B73" w:rsidR="00C50D9D" w:rsidRPr="00760F4D" w:rsidRDefault="0021606B" w:rsidP="00B57B36">
      <w:pPr>
        <w:rPr>
          <w:rFonts w:ascii="Arial" w:hAnsi="Arial" w:cs="Arial"/>
          <w:b/>
          <w:sz w:val="22"/>
          <w:szCs w:val="22"/>
          <w:u w:val="single"/>
        </w:rPr>
      </w:pPr>
      <w:r w:rsidRPr="00760F4D">
        <w:rPr>
          <w:rFonts w:ascii="Arial" w:hAnsi="Arial" w:cs="Arial"/>
          <w:b/>
          <w:sz w:val="22"/>
          <w:szCs w:val="22"/>
          <w:u w:val="single"/>
        </w:rPr>
        <w:t>University</w:t>
      </w:r>
    </w:p>
    <w:tbl>
      <w:tblPr>
        <w:tblW w:w="0" w:type="auto"/>
        <w:tblLook w:val="04A0" w:firstRow="1" w:lastRow="0" w:firstColumn="1" w:lastColumn="0" w:noHBand="0" w:noVBand="1"/>
      </w:tblPr>
      <w:tblGrid>
        <w:gridCol w:w="4532"/>
        <w:gridCol w:w="444"/>
        <w:gridCol w:w="4050"/>
      </w:tblGrid>
      <w:tr w:rsidR="00BF712A" w:rsidRPr="00BF712A" w14:paraId="0881E062" w14:textId="77777777" w:rsidTr="005528E8">
        <w:tc>
          <w:tcPr>
            <w:tcW w:w="4621" w:type="dxa"/>
          </w:tcPr>
          <w:p w14:paraId="23B94B99" w14:textId="77777777" w:rsidR="00BF712A" w:rsidRPr="00BF712A" w:rsidRDefault="00BF712A" w:rsidP="00BF712A">
            <w:pPr>
              <w:tabs>
                <w:tab w:val="clear" w:pos="576"/>
                <w:tab w:val="clear" w:pos="1152"/>
                <w:tab w:val="clear" w:pos="1728"/>
                <w:tab w:val="clear" w:pos="5760"/>
                <w:tab w:val="clear" w:pos="9029"/>
              </w:tabs>
              <w:spacing w:after="0" w:line="276" w:lineRule="auto"/>
              <w:jc w:val="left"/>
              <w:rPr>
                <w:rFonts w:ascii="Arial" w:eastAsia="Calibri" w:hAnsi="Arial"/>
                <w:sz w:val="22"/>
                <w:szCs w:val="22"/>
              </w:rPr>
            </w:pPr>
            <w:r w:rsidRPr="00BF712A">
              <w:rPr>
                <w:rFonts w:ascii="Arial" w:eastAsia="Calibri" w:hAnsi="Arial"/>
                <w:sz w:val="22"/>
                <w:szCs w:val="22"/>
              </w:rPr>
              <w:br w:type="page"/>
            </w:r>
            <w:r w:rsidRPr="00BF712A">
              <w:rPr>
                <w:rFonts w:ascii="Arial" w:eastAsia="Calibri" w:hAnsi="Arial"/>
                <w:sz w:val="22"/>
                <w:szCs w:val="22"/>
              </w:rPr>
              <w:br w:type="page"/>
            </w:r>
            <w:r w:rsidRPr="00BF712A">
              <w:rPr>
                <w:rFonts w:ascii="Arial" w:eastAsia="Calibri" w:hAnsi="Arial"/>
                <w:b/>
                <w:sz w:val="22"/>
                <w:szCs w:val="22"/>
              </w:rPr>
              <w:t>SIGNED</w:t>
            </w:r>
            <w:r w:rsidRPr="00BF712A">
              <w:rPr>
                <w:rFonts w:ascii="Arial" w:eastAsia="Calibri" w:hAnsi="Arial"/>
                <w:sz w:val="22"/>
                <w:szCs w:val="22"/>
              </w:rPr>
              <w:t xml:space="preserve"> for and on behalf of </w:t>
            </w:r>
            <w:r w:rsidRPr="00BF712A">
              <w:rPr>
                <w:rFonts w:ascii="Arial" w:eastAsia="Calibri" w:hAnsi="Arial"/>
                <w:b/>
                <w:sz w:val="22"/>
                <w:szCs w:val="22"/>
              </w:rPr>
              <w:t>THE CHANCELLOR MASTERS AND SCHOLARS OF THE UNIVERSITY OF OXFORD</w:t>
            </w:r>
          </w:p>
        </w:tc>
        <w:tc>
          <w:tcPr>
            <w:tcW w:w="449" w:type="dxa"/>
          </w:tcPr>
          <w:p w14:paraId="1695F3B1" w14:textId="77777777" w:rsidR="00BF712A" w:rsidRPr="00BF712A" w:rsidRDefault="00BF712A" w:rsidP="00BF712A">
            <w:pPr>
              <w:tabs>
                <w:tab w:val="clear" w:pos="576"/>
                <w:tab w:val="clear" w:pos="1152"/>
                <w:tab w:val="clear" w:pos="1728"/>
                <w:tab w:val="clear" w:pos="5760"/>
                <w:tab w:val="clear" w:pos="9029"/>
              </w:tabs>
              <w:spacing w:after="0" w:line="276" w:lineRule="auto"/>
              <w:jc w:val="left"/>
              <w:rPr>
                <w:rFonts w:ascii="Arial" w:eastAsia="Calibri" w:hAnsi="Arial"/>
                <w:sz w:val="22"/>
                <w:szCs w:val="22"/>
              </w:rPr>
            </w:pPr>
            <w:r w:rsidRPr="00BF712A">
              <w:rPr>
                <w:rFonts w:ascii="Arial" w:eastAsia="Calibri" w:hAnsi="Arial"/>
                <w:sz w:val="22"/>
                <w:szCs w:val="22"/>
              </w:rPr>
              <w:t>)</w:t>
            </w:r>
          </w:p>
          <w:p w14:paraId="11B28F3E" w14:textId="77777777" w:rsidR="00BF712A" w:rsidRPr="00BF712A" w:rsidRDefault="00BF712A" w:rsidP="00BF712A">
            <w:pPr>
              <w:tabs>
                <w:tab w:val="clear" w:pos="576"/>
                <w:tab w:val="clear" w:pos="1152"/>
                <w:tab w:val="clear" w:pos="1728"/>
                <w:tab w:val="clear" w:pos="5760"/>
                <w:tab w:val="clear" w:pos="9029"/>
              </w:tabs>
              <w:spacing w:after="0" w:line="276" w:lineRule="auto"/>
              <w:jc w:val="left"/>
              <w:rPr>
                <w:rFonts w:ascii="Arial" w:eastAsia="Calibri" w:hAnsi="Arial"/>
                <w:sz w:val="22"/>
                <w:szCs w:val="22"/>
              </w:rPr>
            </w:pPr>
            <w:r w:rsidRPr="00BF712A">
              <w:rPr>
                <w:rFonts w:ascii="Arial" w:eastAsia="Calibri" w:hAnsi="Arial"/>
                <w:sz w:val="22"/>
                <w:szCs w:val="22"/>
              </w:rPr>
              <w:t>)</w:t>
            </w:r>
          </w:p>
          <w:p w14:paraId="0A2DEB02" w14:textId="77777777" w:rsidR="00BF712A" w:rsidRPr="00BF712A" w:rsidRDefault="00BF712A" w:rsidP="00BF712A">
            <w:pPr>
              <w:tabs>
                <w:tab w:val="clear" w:pos="576"/>
                <w:tab w:val="clear" w:pos="1152"/>
                <w:tab w:val="clear" w:pos="1728"/>
                <w:tab w:val="clear" w:pos="5760"/>
                <w:tab w:val="clear" w:pos="9029"/>
              </w:tabs>
              <w:spacing w:after="0" w:line="276" w:lineRule="auto"/>
              <w:jc w:val="left"/>
              <w:rPr>
                <w:rFonts w:ascii="Arial" w:eastAsia="Calibri" w:hAnsi="Arial"/>
                <w:sz w:val="22"/>
                <w:szCs w:val="22"/>
              </w:rPr>
            </w:pPr>
            <w:r w:rsidRPr="00BF712A">
              <w:rPr>
                <w:rFonts w:ascii="Arial" w:eastAsia="Calibri" w:hAnsi="Arial"/>
                <w:sz w:val="22"/>
                <w:szCs w:val="22"/>
              </w:rPr>
              <w:t>)</w:t>
            </w:r>
          </w:p>
          <w:p w14:paraId="1E9D6905" w14:textId="77777777" w:rsidR="00BF712A" w:rsidRPr="00BF712A" w:rsidRDefault="00BF712A" w:rsidP="00BF712A">
            <w:pPr>
              <w:tabs>
                <w:tab w:val="clear" w:pos="576"/>
                <w:tab w:val="clear" w:pos="1152"/>
                <w:tab w:val="clear" w:pos="1728"/>
                <w:tab w:val="clear" w:pos="5760"/>
                <w:tab w:val="clear" w:pos="9029"/>
              </w:tabs>
              <w:spacing w:after="0" w:line="276" w:lineRule="auto"/>
              <w:jc w:val="left"/>
              <w:rPr>
                <w:rFonts w:ascii="Arial" w:eastAsia="Calibri" w:hAnsi="Arial"/>
                <w:sz w:val="22"/>
                <w:szCs w:val="22"/>
              </w:rPr>
            </w:pPr>
            <w:r w:rsidRPr="00BF712A">
              <w:rPr>
                <w:rFonts w:ascii="Arial" w:eastAsia="Calibri" w:hAnsi="Arial"/>
                <w:sz w:val="22"/>
                <w:szCs w:val="22"/>
              </w:rPr>
              <w:t>)</w:t>
            </w:r>
          </w:p>
        </w:tc>
        <w:tc>
          <w:tcPr>
            <w:tcW w:w="4172" w:type="dxa"/>
            <w:tcBorders>
              <w:bottom w:val="dotted" w:sz="4" w:space="0" w:color="auto"/>
            </w:tcBorders>
          </w:tcPr>
          <w:p w14:paraId="17D2AEA0" w14:textId="77777777" w:rsidR="00BF712A" w:rsidRPr="00BF712A" w:rsidRDefault="00BF712A" w:rsidP="00BF712A">
            <w:pPr>
              <w:tabs>
                <w:tab w:val="clear" w:pos="576"/>
                <w:tab w:val="clear" w:pos="1152"/>
                <w:tab w:val="clear" w:pos="1728"/>
                <w:tab w:val="clear" w:pos="5760"/>
                <w:tab w:val="clear" w:pos="9029"/>
              </w:tabs>
              <w:spacing w:after="0" w:line="276" w:lineRule="auto"/>
              <w:jc w:val="left"/>
              <w:rPr>
                <w:rFonts w:ascii="Arial" w:eastAsia="Calibri" w:hAnsi="Arial"/>
                <w:sz w:val="22"/>
                <w:szCs w:val="22"/>
              </w:rPr>
            </w:pPr>
          </w:p>
        </w:tc>
      </w:tr>
      <w:tr w:rsidR="00BF712A" w:rsidRPr="00BF712A" w14:paraId="3CA3850A" w14:textId="77777777" w:rsidTr="005528E8">
        <w:tc>
          <w:tcPr>
            <w:tcW w:w="4621" w:type="dxa"/>
          </w:tcPr>
          <w:p w14:paraId="7989C22D" w14:textId="77777777" w:rsidR="00BF712A" w:rsidRPr="00BF712A" w:rsidRDefault="00BF712A" w:rsidP="00BF712A">
            <w:pPr>
              <w:tabs>
                <w:tab w:val="clear" w:pos="576"/>
                <w:tab w:val="clear" w:pos="1152"/>
                <w:tab w:val="clear" w:pos="1728"/>
                <w:tab w:val="clear" w:pos="5760"/>
                <w:tab w:val="clear" w:pos="9029"/>
              </w:tabs>
              <w:spacing w:before="400" w:after="0" w:line="276" w:lineRule="auto"/>
              <w:jc w:val="left"/>
              <w:rPr>
                <w:rFonts w:ascii="Arial" w:eastAsia="Calibri" w:hAnsi="Arial"/>
                <w:sz w:val="22"/>
                <w:szCs w:val="22"/>
              </w:rPr>
            </w:pPr>
            <w:r w:rsidRPr="00BF712A">
              <w:rPr>
                <w:rFonts w:ascii="Arial" w:eastAsia="Calibri" w:hAnsi="Arial"/>
                <w:sz w:val="22"/>
                <w:szCs w:val="22"/>
              </w:rPr>
              <w:t>Name:</w:t>
            </w:r>
          </w:p>
        </w:tc>
        <w:tc>
          <w:tcPr>
            <w:tcW w:w="4621" w:type="dxa"/>
            <w:gridSpan w:val="2"/>
          </w:tcPr>
          <w:p w14:paraId="34EB297E" w14:textId="77777777" w:rsidR="00BF712A" w:rsidRPr="00BF712A" w:rsidRDefault="00BF712A" w:rsidP="00BF712A">
            <w:pPr>
              <w:tabs>
                <w:tab w:val="clear" w:pos="576"/>
                <w:tab w:val="clear" w:pos="1152"/>
                <w:tab w:val="clear" w:pos="1728"/>
                <w:tab w:val="clear" w:pos="5760"/>
                <w:tab w:val="clear" w:pos="9029"/>
              </w:tabs>
              <w:spacing w:before="400" w:after="0" w:line="276" w:lineRule="auto"/>
              <w:jc w:val="left"/>
              <w:rPr>
                <w:rFonts w:ascii="Arial" w:eastAsia="Calibri" w:hAnsi="Arial"/>
                <w:sz w:val="22"/>
                <w:szCs w:val="22"/>
              </w:rPr>
            </w:pPr>
          </w:p>
        </w:tc>
      </w:tr>
      <w:tr w:rsidR="00BF712A" w:rsidRPr="00BF712A" w14:paraId="5A8DBC0C" w14:textId="77777777" w:rsidTr="005528E8">
        <w:tc>
          <w:tcPr>
            <w:tcW w:w="4621" w:type="dxa"/>
          </w:tcPr>
          <w:p w14:paraId="6833A84C" w14:textId="77777777" w:rsidR="00BF712A" w:rsidRPr="00BF712A" w:rsidRDefault="00BF712A" w:rsidP="00BF712A">
            <w:pPr>
              <w:tabs>
                <w:tab w:val="clear" w:pos="576"/>
                <w:tab w:val="clear" w:pos="1152"/>
                <w:tab w:val="clear" w:pos="1728"/>
                <w:tab w:val="clear" w:pos="5760"/>
                <w:tab w:val="clear" w:pos="9029"/>
              </w:tabs>
              <w:spacing w:before="400" w:after="0" w:line="276" w:lineRule="auto"/>
              <w:jc w:val="left"/>
              <w:rPr>
                <w:rFonts w:ascii="Arial" w:eastAsia="Calibri" w:hAnsi="Arial"/>
                <w:sz w:val="22"/>
                <w:szCs w:val="22"/>
              </w:rPr>
            </w:pPr>
            <w:r w:rsidRPr="00BF712A">
              <w:rPr>
                <w:rFonts w:ascii="Arial" w:eastAsia="Calibri" w:hAnsi="Arial"/>
                <w:sz w:val="22"/>
                <w:szCs w:val="22"/>
              </w:rPr>
              <w:t>Position:</w:t>
            </w:r>
          </w:p>
        </w:tc>
        <w:tc>
          <w:tcPr>
            <w:tcW w:w="4621" w:type="dxa"/>
            <w:gridSpan w:val="2"/>
          </w:tcPr>
          <w:p w14:paraId="20CC5962" w14:textId="77777777" w:rsidR="00BF712A" w:rsidRPr="00BF712A" w:rsidRDefault="00BF712A" w:rsidP="00BF712A">
            <w:pPr>
              <w:tabs>
                <w:tab w:val="clear" w:pos="576"/>
                <w:tab w:val="clear" w:pos="1152"/>
                <w:tab w:val="clear" w:pos="1728"/>
                <w:tab w:val="clear" w:pos="5760"/>
                <w:tab w:val="clear" w:pos="9029"/>
              </w:tabs>
              <w:spacing w:before="400" w:after="0" w:line="276" w:lineRule="auto"/>
              <w:jc w:val="left"/>
              <w:rPr>
                <w:rFonts w:ascii="Arial" w:eastAsia="Calibri" w:hAnsi="Arial"/>
                <w:sz w:val="22"/>
                <w:szCs w:val="22"/>
              </w:rPr>
            </w:pPr>
          </w:p>
        </w:tc>
      </w:tr>
      <w:tr w:rsidR="00BF712A" w:rsidRPr="00BF712A" w14:paraId="2A0A0EBD" w14:textId="77777777" w:rsidTr="005528E8">
        <w:tc>
          <w:tcPr>
            <w:tcW w:w="4621" w:type="dxa"/>
          </w:tcPr>
          <w:p w14:paraId="0A740216" w14:textId="77777777" w:rsidR="00BF712A" w:rsidRPr="00BF712A" w:rsidRDefault="00BF712A" w:rsidP="00BF712A">
            <w:pPr>
              <w:tabs>
                <w:tab w:val="clear" w:pos="576"/>
                <w:tab w:val="clear" w:pos="1152"/>
                <w:tab w:val="clear" w:pos="1728"/>
                <w:tab w:val="clear" w:pos="5760"/>
                <w:tab w:val="clear" w:pos="9029"/>
              </w:tabs>
              <w:spacing w:before="400" w:after="0" w:line="276" w:lineRule="auto"/>
              <w:jc w:val="left"/>
              <w:rPr>
                <w:rFonts w:ascii="Arial" w:eastAsia="Calibri" w:hAnsi="Arial"/>
                <w:sz w:val="22"/>
                <w:szCs w:val="22"/>
              </w:rPr>
            </w:pPr>
            <w:r w:rsidRPr="00BF712A">
              <w:rPr>
                <w:rFonts w:ascii="Arial" w:eastAsia="Calibri" w:hAnsi="Arial"/>
                <w:sz w:val="22"/>
                <w:szCs w:val="22"/>
              </w:rPr>
              <w:t>Date:</w:t>
            </w:r>
          </w:p>
        </w:tc>
        <w:tc>
          <w:tcPr>
            <w:tcW w:w="4621" w:type="dxa"/>
            <w:gridSpan w:val="2"/>
          </w:tcPr>
          <w:p w14:paraId="1F80C4C9" w14:textId="77777777" w:rsidR="00BF712A" w:rsidRPr="00BF712A" w:rsidRDefault="00BF712A" w:rsidP="00BF712A">
            <w:pPr>
              <w:tabs>
                <w:tab w:val="clear" w:pos="576"/>
                <w:tab w:val="clear" w:pos="1152"/>
                <w:tab w:val="clear" w:pos="1728"/>
                <w:tab w:val="clear" w:pos="5760"/>
                <w:tab w:val="clear" w:pos="9029"/>
              </w:tabs>
              <w:spacing w:before="400" w:after="0" w:line="276" w:lineRule="auto"/>
              <w:jc w:val="left"/>
              <w:rPr>
                <w:rFonts w:ascii="Arial" w:eastAsia="Calibri" w:hAnsi="Arial"/>
                <w:sz w:val="22"/>
                <w:szCs w:val="22"/>
              </w:rPr>
            </w:pPr>
          </w:p>
        </w:tc>
      </w:tr>
    </w:tbl>
    <w:p w14:paraId="5EE43995" w14:textId="461729DF" w:rsidR="00BF712A" w:rsidRDefault="00134A73" w:rsidP="00BF712A">
      <w:pPr>
        <w:tabs>
          <w:tab w:val="clear" w:pos="576"/>
          <w:tab w:val="clear" w:pos="1152"/>
          <w:tab w:val="clear" w:pos="1728"/>
          <w:tab w:val="clear" w:pos="5760"/>
          <w:tab w:val="clear" w:pos="9029"/>
        </w:tabs>
        <w:spacing w:after="200" w:line="276" w:lineRule="auto"/>
        <w:jc w:val="left"/>
        <w:rPr>
          <w:rFonts w:ascii="Arial" w:eastAsia="Calibri" w:hAnsi="Arial"/>
          <w:sz w:val="22"/>
          <w:szCs w:val="22"/>
        </w:rPr>
      </w:pPr>
      <w:r>
        <w:rPr>
          <w:rFonts w:ascii="Arial" w:eastAsia="Calibri" w:hAnsi="Arial"/>
          <w:sz w:val="22"/>
          <w:szCs w:val="22"/>
        </w:rPr>
        <w:pict w14:anchorId="01AE26B5">
          <v:rect id="_x0000_i1025" style="width:0;height:1.5pt" o:hralign="center" o:hrstd="t" o:hr="t" fillcolor="#a0a0a0" stroked="f"/>
        </w:pict>
      </w:r>
    </w:p>
    <w:p w14:paraId="27185F3A" w14:textId="2B46E064" w:rsidR="0021606B" w:rsidRPr="00760F4D" w:rsidRDefault="0021606B" w:rsidP="00BF712A">
      <w:pPr>
        <w:tabs>
          <w:tab w:val="clear" w:pos="576"/>
          <w:tab w:val="clear" w:pos="1152"/>
          <w:tab w:val="clear" w:pos="1728"/>
          <w:tab w:val="clear" w:pos="5760"/>
          <w:tab w:val="clear" w:pos="9029"/>
        </w:tabs>
        <w:spacing w:after="200" w:line="276" w:lineRule="auto"/>
        <w:jc w:val="left"/>
        <w:rPr>
          <w:rFonts w:ascii="Arial" w:eastAsia="Calibri" w:hAnsi="Arial"/>
          <w:b/>
          <w:sz w:val="22"/>
          <w:szCs w:val="22"/>
          <w:u w:val="single"/>
        </w:rPr>
      </w:pPr>
      <w:r w:rsidRPr="00760F4D">
        <w:rPr>
          <w:rFonts w:ascii="Arial" w:eastAsia="Calibri" w:hAnsi="Arial"/>
          <w:b/>
          <w:sz w:val="22"/>
          <w:szCs w:val="22"/>
          <w:u w:val="single"/>
        </w:rPr>
        <w:t>Host</w:t>
      </w:r>
    </w:p>
    <w:tbl>
      <w:tblPr>
        <w:tblW w:w="0" w:type="auto"/>
        <w:tblLook w:val="04A0" w:firstRow="1" w:lastRow="0" w:firstColumn="1" w:lastColumn="0" w:noHBand="0" w:noVBand="1"/>
      </w:tblPr>
      <w:tblGrid>
        <w:gridCol w:w="4520"/>
        <w:gridCol w:w="445"/>
        <w:gridCol w:w="4061"/>
      </w:tblGrid>
      <w:tr w:rsidR="00BF712A" w:rsidRPr="00BF712A" w14:paraId="3F873F6B" w14:textId="77777777" w:rsidTr="005528E8">
        <w:tc>
          <w:tcPr>
            <w:tcW w:w="4621" w:type="dxa"/>
          </w:tcPr>
          <w:p w14:paraId="7481E98F" w14:textId="088A2C18" w:rsidR="00BF712A" w:rsidRPr="0021606B" w:rsidRDefault="00BF712A">
            <w:pPr>
              <w:tabs>
                <w:tab w:val="clear" w:pos="576"/>
                <w:tab w:val="clear" w:pos="1152"/>
                <w:tab w:val="clear" w:pos="1728"/>
                <w:tab w:val="clear" w:pos="5760"/>
                <w:tab w:val="clear" w:pos="9029"/>
              </w:tabs>
              <w:spacing w:after="0" w:line="276" w:lineRule="auto"/>
              <w:jc w:val="left"/>
              <w:rPr>
                <w:rFonts w:ascii="Arial" w:eastAsia="Calibri" w:hAnsi="Arial"/>
                <w:sz w:val="22"/>
                <w:szCs w:val="22"/>
              </w:rPr>
            </w:pPr>
            <w:r w:rsidRPr="00BF712A">
              <w:rPr>
                <w:rFonts w:ascii="Arial" w:eastAsia="Calibri" w:hAnsi="Arial"/>
                <w:b/>
                <w:sz w:val="22"/>
                <w:szCs w:val="22"/>
              </w:rPr>
              <w:t xml:space="preserve">SIGNED </w:t>
            </w:r>
            <w:r w:rsidRPr="00BF712A">
              <w:rPr>
                <w:rFonts w:ascii="Arial" w:eastAsia="Calibri" w:hAnsi="Arial"/>
                <w:sz w:val="22"/>
                <w:szCs w:val="22"/>
              </w:rPr>
              <w:t xml:space="preserve">for and on behalf of </w:t>
            </w:r>
            <w:r w:rsidR="0021606B">
              <w:rPr>
                <w:rFonts w:ascii="Arial" w:eastAsia="Calibri" w:hAnsi="Arial"/>
                <w:b/>
                <w:sz w:val="22"/>
                <w:szCs w:val="22"/>
              </w:rPr>
              <w:t>[</w:t>
            </w:r>
            <w:r w:rsidR="0021606B" w:rsidRPr="00854EFC">
              <w:rPr>
                <w:rFonts w:ascii="Arial" w:eastAsia="Calibri" w:hAnsi="Arial"/>
                <w:b/>
                <w:i/>
                <w:sz w:val="22"/>
                <w:szCs w:val="22"/>
                <w:highlight w:val="yellow"/>
              </w:rPr>
              <w:t xml:space="preserve">Insert </w:t>
            </w:r>
            <w:r w:rsidR="00854EFC" w:rsidRPr="00EA7BB8">
              <w:rPr>
                <w:rFonts w:ascii="Arial" w:eastAsia="Calibri" w:hAnsi="Arial"/>
                <w:b/>
                <w:i/>
                <w:sz w:val="22"/>
                <w:szCs w:val="22"/>
                <w:highlight w:val="yellow"/>
              </w:rPr>
              <w:t>Host legal entity name</w:t>
            </w:r>
            <w:r w:rsidR="0021606B">
              <w:rPr>
                <w:rFonts w:ascii="Arial" w:eastAsia="Calibri" w:hAnsi="Arial"/>
                <w:sz w:val="22"/>
                <w:szCs w:val="22"/>
              </w:rPr>
              <w:t>]</w:t>
            </w:r>
          </w:p>
        </w:tc>
        <w:tc>
          <w:tcPr>
            <w:tcW w:w="449" w:type="dxa"/>
          </w:tcPr>
          <w:p w14:paraId="36EA0A63" w14:textId="77777777" w:rsidR="00BF712A" w:rsidRPr="00BF712A" w:rsidRDefault="00BF712A" w:rsidP="00BF712A">
            <w:pPr>
              <w:tabs>
                <w:tab w:val="clear" w:pos="576"/>
                <w:tab w:val="clear" w:pos="1152"/>
                <w:tab w:val="clear" w:pos="1728"/>
                <w:tab w:val="clear" w:pos="5760"/>
                <w:tab w:val="clear" w:pos="9029"/>
              </w:tabs>
              <w:spacing w:after="0" w:line="276" w:lineRule="auto"/>
              <w:jc w:val="left"/>
              <w:rPr>
                <w:rFonts w:ascii="Arial" w:eastAsia="Calibri" w:hAnsi="Arial"/>
                <w:sz w:val="22"/>
                <w:szCs w:val="22"/>
              </w:rPr>
            </w:pPr>
            <w:r w:rsidRPr="00BF712A">
              <w:rPr>
                <w:rFonts w:ascii="Arial" w:eastAsia="Calibri" w:hAnsi="Arial"/>
                <w:sz w:val="22"/>
                <w:szCs w:val="22"/>
              </w:rPr>
              <w:t>)</w:t>
            </w:r>
          </w:p>
          <w:p w14:paraId="4B9D401F" w14:textId="77777777" w:rsidR="00BF712A" w:rsidRPr="00BF712A" w:rsidRDefault="00BF712A" w:rsidP="00BF712A">
            <w:pPr>
              <w:tabs>
                <w:tab w:val="clear" w:pos="576"/>
                <w:tab w:val="clear" w:pos="1152"/>
                <w:tab w:val="clear" w:pos="1728"/>
                <w:tab w:val="clear" w:pos="5760"/>
                <w:tab w:val="clear" w:pos="9029"/>
              </w:tabs>
              <w:spacing w:after="0" w:line="276" w:lineRule="auto"/>
              <w:jc w:val="left"/>
              <w:rPr>
                <w:rFonts w:ascii="Arial" w:eastAsia="Calibri" w:hAnsi="Arial"/>
                <w:sz w:val="22"/>
                <w:szCs w:val="22"/>
              </w:rPr>
            </w:pPr>
            <w:r w:rsidRPr="00BF712A">
              <w:rPr>
                <w:rFonts w:ascii="Arial" w:eastAsia="Calibri" w:hAnsi="Arial"/>
                <w:sz w:val="22"/>
                <w:szCs w:val="22"/>
              </w:rPr>
              <w:t>)</w:t>
            </w:r>
          </w:p>
        </w:tc>
        <w:tc>
          <w:tcPr>
            <w:tcW w:w="4172" w:type="dxa"/>
            <w:tcBorders>
              <w:bottom w:val="dotted" w:sz="4" w:space="0" w:color="auto"/>
            </w:tcBorders>
          </w:tcPr>
          <w:p w14:paraId="6AB1BC07" w14:textId="77777777" w:rsidR="00BF712A" w:rsidRPr="00BF712A" w:rsidRDefault="00BF712A" w:rsidP="00BF712A">
            <w:pPr>
              <w:tabs>
                <w:tab w:val="clear" w:pos="576"/>
                <w:tab w:val="clear" w:pos="1152"/>
                <w:tab w:val="clear" w:pos="1728"/>
                <w:tab w:val="clear" w:pos="5760"/>
                <w:tab w:val="clear" w:pos="9029"/>
              </w:tabs>
              <w:spacing w:after="0" w:line="276" w:lineRule="auto"/>
              <w:jc w:val="left"/>
              <w:rPr>
                <w:rFonts w:ascii="Arial" w:eastAsia="Calibri" w:hAnsi="Arial"/>
                <w:sz w:val="22"/>
                <w:szCs w:val="22"/>
              </w:rPr>
            </w:pPr>
          </w:p>
        </w:tc>
      </w:tr>
      <w:tr w:rsidR="00BF712A" w:rsidRPr="00BF712A" w14:paraId="0FD24ACD" w14:textId="77777777" w:rsidTr="005528E8">
        <w:tc>
          <w:tcPr>
            <w:tcW w:w="4621" w:type="dxa"/>
          </w:tcPr>
          <w:p w14:paraId="4298D4C5" w14:textId="77777777" w:rsidR="00BF712A" w:rsidRPr="00BF712A" w:rsidRDefault="00BF712A" w:rsidP="00BF712A">
            <w:pPr>
              <w:tabs>
                <w:tab w:val="clear" w:pos="576"/>
                <w:tab w:val="clear" w:pos="1152"/>
                <w:tab w:val="clear" w:pos="1728"/>
                <w:tab w:val="clear" w:pos="5760"/>
                <w:tab w:val="clear" w:pos="9029"/>
              </w:tabs>
              <w:spacing w:before="400" w:after="0" w:line="276" w:lineRule="auto"/>
              <w:jc w:val="left"/>
              <w:rPr>
                <w:rFonts w:ascii="Arial" w:eastAsia="Calibri" w:hAnsi="Arial"/>
                <w:sz w:val="22"/>
                <w:szCs w:val="22"/>
              </w:rPr>
            </w:pPr>
            <w:r w:rsidRPr="00BF712A">
              <w:rPr>
                <w:rFonts w:ascii="Arial" w:eastAsia="Calibri" w:hAnsi="Arial"/>
                <w:sz w:val="22"/>
                <w:szCs w:val="22"/>
              </w:rPr>
              <w:t>Name:</w:t>
            </w:r>
          </w:p>
        </w:tc>
        <w:tc>
          <w:tcPr>
            <w:tcW w:w="4621" w:type="dxa"/>
            <w:gridSpan w:val="2"/>
          </w:tcPr>
          <w:p w14:paraId="7C276ECB" w14:textId="77777777" w:rsidR="00BF712A" w:rsidRPr="00BF712A" w:rsidRDefault="00BF712A" w:rsidP="00BF712A">
            <w:pPr>
              <w:tabs>
                <w:tab w:val="clear" w:pos="576"/>
                <w:tab w:val="clear" w:pos="1152"/>
                <w:tab w:val="clear" w:pos="1728"/>
                <w:tab w:val="clear" w:pos="5760"/>
                <w:tab w:val="clear" w:pos="9029"/>
              </w:tabs>
              <w:spacing w:before="400" w:after="0" w:line="276" w:lineRule="auto"/>
              <w:jc w:val="left"/>
              <w:rPr>
                <w:rFonts w:ascii="Arial" w:eastAsia="Calibri" w:hAnsi="Arial"/>
                <w:sz w:val="22"/>
                <w:szCs w:val="22"/>
              </w:rPr>
            </w:pPr>
          </w:p>
        </w:tc>
      </w:tr>
      <w:tr w:rsidR="00BF712A" w:rsidRPr="00BF712A" w14:paraId="0288027A" w14:textId="77777777" w:rsidTr="005528E8">
        <w:tc>
          <w:tcPr>
            <w:tcW w:w="4621" w:type="dxa"/>
          </w:tcPr>
          <w:p w14:paraId="118C4110" w14:textId="77777777" w:rsidR="00BF712A" w:rsidRPr="00BF712A" w:rsidRDefault="00BF712A" w:rsidP="00BF712A">
            <w:pPr>
              <w:tabs>
                <w:tab w:val="clear" w:pos="576"/>
                <w:tab w:val="clear" w:pos="1152"/>
                <w:tab w:val="clear" w:pos="1728"/>
                <w:tab w:val="clear" w:pos="5760"/>
                <w:tab w:val="clear" w:pos="9029"/>
              </w:tabs>
              <w:spacing w:before="400" w:after="0" w:line="276" w:lineRule="auto"/>
              <w:jc w:val="left"/>
              <w:rPr>
                <w:rFonts w:ascii="Arial" w:eastAsia="Calibri" w:hAnsi="Arial"/>
                <w:sz w:val="22"/>
                <w:szCs w:val="22"/>
              </w:rPr>
            </w:pPr>
            <w:r w:rsidRPr="00BF712A">
              <w:rPr>
                <w:rFonts w:ascii="Arial" w:eastAsia="Calibri" w:hAnsi="Arial"/>
                <w:sz w:val="22"/>
                <w:szCs w:val="22"/>
              </w:rPr>
              <w:t>Position:</w:t>
            </w:r>
          </w:p>
        </w:tc>
        <w:tc>
          <w:tcPr>
            <w:tcW w:w="4621" w:type="dxa"/>
            <w:gridSpan w:val="2"/>
          </w:tcPr>
          <w:p w14:paraId="4CA8CB31" w14:textId="77777777" w:rsidR="00BF712A" w:rsidRPr="00BF712A" w:rsidRDefault="00BF712A" w:rsidP="00BF712A">
            <w:pPr>
              <w:tabs>
                <w:tab w:val="clear" w:pos="576"/>
                <w:tab w:val="clear" w:pos="1152"/>
                <w:tab w:val="clear" w:pos="1728"/>
                <w:tab w:val="clear" w:pos="5760"/>
                <w:tab w:val="clear" w:pos="9029"/>
              </w:tabs>
              <w:spacing w:before="400" w:after="0" w:line="276" w:lineRule="auto"/>
              <w:jc w:val="left"/>
              <w:rPr>
                <w:rFonts w:ascii="Arial" w:eastAsia="Calibri" w:hAnsi="Arial"/>
                <w:sz w:val="22"/>
                <w:szCs w:val="22"/>
              </w:rPr>
            </w:pPr>
          </w:p>
        </w:tc>
      </w:tr>
      <w:tr w:rsidR="00BF712A" w:rsidRPr="00BF712A" w14:paraId="2EF3B611" w14:textId="77777777" w:rsidTr="005528E8">
        <w:tc>
          <w:tcPr>
            <w:tcW w:w="4621" w:type="dxa"/>
          </w:tcPr>
          <w:p w14:paraId="36D3B679" w14:textId="77777777" w:rsidR="00BF712A" w:rsidRPr="00BF712A" w:rsidRDefault="00BF712A" w:rsidP="00BF712A">
            <w:pPr>
              <w:tabs>
                <w:tab w:val="clear" w:pos="576"/>
                <w:tab w:val="clear" w:pos="1152"/>
                <w:tab w:val="clear" w:pos="1728"/>
                <w:tab w:val="clear" w:pos="5760"/>
                <w:tab w:val="clear" w:pos="9029"/>
              </w:tabs>
              <w:spacing w:before="400" w:after="0" w:line="276" w:lineRule="auto"/>
              <w:jc w:val="left"/>
              <w:rPr>
                <w:rFonts w:ascii="Arial" w:eastAsia="Calibri" w:hAnsi="Arial"/>
                <w:sz w:val="22"/>
                <w:szCs w:val="22"/>
              </w:rPr>
            </w:pPr>
            <w:r w:rsidRPr="00BF712A">
              <w:rPr>
                <w:rFonts w:ascii="Arial" w:eastAsia="Calibri" w:hAnsi="Arial"/>
                <w:sz w:val="22"/>
                <w:szCs w:val="22"/>
              </w:rPr>
              <w:t>Date:</w:t>
            </w:r>
          </w:p>
        </w:tc>
        <w:tc>
          <w:tcPr>
            <w:tcW w:w="4621" w:type="dxa"/>
            <w:gridSpan w:val="2"/>
          </w:tcPr>
          <w:p w14:paraId="730C039E" w14:textId="77777777" w:rsidR="00BF712A" w:rsidRPr="00BF712A" w:rsidRDefault="00BF712A" w:rsidP="00BF712A">
            <w:pPr>
              <w:tabs>
                <w:tab w:val="clear" w:pos="576"/>
                <w:tab w:val="clear" w:pos="1152"/>
                <w:tab w:val="clear" w:pos="1728"/>
                <w:tab w:val="clear" w:pos="5760"/>
                <w:tab w:val="clear" w:pos="9029"/>
              </w:tabs>
              <w:spacing w:before="400" w:after="0" w:line="276" w:lineRule="auto"/>
              <w:jc w:val="left"/>
              <w:rPr>
                <w:rFonts w:ascii="Arial" w:eastAsia="Calibri" w:hAnsi="Arial"/>
                <w:sz w:val="22"/>
                <w:szCs w:val="22"/>
              </w:rPr>
            </w:pPr>
          </w:p>
        </w:tc>
      </w:tr>
    </w:tbl>
    <w:p w14:paraId="0147A603" w14:textId="36174F09" w:rsidR="00BF712A" w:rsidRDefault="00134A73" w:rsidP="00B57B36">
      <w:pPr>
        <w:rPr>
          <w:rFonts w:ascii="Arial" w:hAnsi="Arial" w:cs="Arial"/>
          <w:sz w:val="22"/>
          <w:szCs w:val="22"/>
        </w:rPr>
      </w:pPr>
      <w:r>
        <w:rPr>
          <w:rFonts w:ascii="Arial" w:eastAsia="Calibri" w:hAnsi="Arial"/>
          <w:sz w:val="22"/>
          <w:szCs w:val="22"/>
        </w:rPr>
        <w:pict w14:anchorId="3573C9F3">
          <v:rect id="_x0000_i1026" style="width:0;height:1.5pt" o:hralign="center" o:hrstd="t" o:hr="t" fillcolor="#a0a0a0" stroked="f"/>
        </w:pict>
      </w:r>
    </w:p>
    <w:p w14:paraId="1F45AB21" w14:textId="0CBC546D" w:rsidR="00BF712A" w:rsidRPr="00760F4D" w:rsidRDefault="0021606B" w:rsidP="00B57B36">
      <w:pPr>
        <w:rPr>
          <w:rFonts w:ascii="Arial" w:hAnsi="Arial" w:cs="Arial"/>
          <w:b/>
          <w:sz w:val="22"/>
          <w:szCs w:val="22"/>
          <w:u w:val="single"/>
        </w:rPr>
      </w:pPr>
      <w:r w:rsidRPr="00760F4D">
        <w:rPr>
          <w:rFonts w:ascii="Arial" w:hAnsi="Arial" w:cs="Arial"/>
          <w:b/>
          <w:sz w:val="22"/>
          <w:szCs w:val="22"/>
          <w:u w:val="single"/>
        </w:rPr>
        <w:t>Secondee</w:t>
      </w:r>
    </w:p>
    <w:tbl>
      <w:tblPr>
        <w:tblW w:w="0" w:type="auto"/>
        <w:tblLook w:val="04A0" w:firstRow="1" w:lastRow="0" w:firstColumn="1" w:lastColumn="0" w:noHBand="0" w:noVBand="1"/>
      </w:tblPr>
      <w:tblGrid>
        <w:gridCol w:w="4525"/>
        <w:gridCol w:w="444"/>
        <w:gridCol w:w="4057"/>
      </w:tblGrid>
      <w:tr w:rsidR="0021606B" w:rsidRPr="00BF712A" w14:paraId="35B73BAB" w14:textId="77777777" w:rsidTr="005528E8">
        <w:tc>
          <w:tcPr>
            <w:tcW w:w="4621" w:type="dxa"/>
          </w:tcPr>
          <w:p w14:paraId="3CBB1E7E" w14:textId="4081C29C" w:rsidR="0021606B" w:rsidRPr="0021606B" w:rsidRDefault="0021606B">
            <w:pPr>
              <w:tabs>
                <w:tab w:val="clear" w:pos="576"/>
                <w:tab w:val="clear" w:pos="1152"/>
                <w:tab w:val="clear" w:pos="1728"/>
                <w:tab w:val="clear" w:pos="5760"/>
                <w:tab w:val="clear" w:pos="9029"/>
              </w:tabs>
              <w:spacing w:after="0" w:line="276" w:lineRule="auto"/>
              <w:jc w:val="left"/>
              <w:rPr>
                <w:rFonts w:ascii="Arial" w:eastAsia="Calibri" w:hAnsi="Arial"/>
                <w:sz w:val="22"/>
                <w:szCs w:val="22"/>
              </w:rPr>
            </w:pPr>
            <w:r w:rsidRPr="00BF712A">
              <w:rPr>
                <w:rFonts w:ascii="Arial" w:eastAsia="Calibri" w:hAnsi="Arial"/>
                <w:b/>
                <w:sz w:val="22"/>
                <w:szCs w:val="22"/>
              </w:rPr>
              <w:t xml:space="preserve">SIGNED </w:t>
            </w:r>
            <w:r>
              <w:rPr>
                <w:rFonts w:ascii="Arial" w:eastAsia="Calibri" w:hAnsi="Arial"/>
                <w:sz w:val="22"/>
                <w:szCs w:val="22"/>
              </w:rPr>
              <w:t>by [</w:t>
            </w:r>
            <w:r w:rsidRPr="00760F4D">
              <w:rPr>
                <w:rFonts w:ascii="Arial" w:eastAsia="Calibri" w:hAnsi="Arial"/>
                <w:b/>
                <w:i/>
                <w:sz w:val="22"/>
                <w:szCs w:val="22"/>
                <w:highlight w:val="yellow"/>
              </w:rPr>
              <w:t>Insert name of Secondee</w:t>
            </w:r>
            <w:r>
              <w:rPr>
                <w:rFonts w:ascii="Arial" w:eastAsia="Calibri" w:hAnsi="Arial"/>
                <w:sz w:val="22"/>
                <w:szCs w:val="22"/>
              </w:rPr>
              <w:t>]</w:t>
            </w:r>
          </w:p>
        </w:tc>
        <w:tc>
          <w:tcPr>
            <w:tcW w:w="449" w:type="dxa"/>
          </w:tcPr>
          <w:p w14:paraId="718D8A02" w14:textId="77777777" w:rsidR="0021606B" w:rsidRPr="00BF712A" w:rsidRDefault="0021606B" w:rsidP="005528E8">
            <w:pPr>
              <w:tabs>
                <w:tab w:val="clear" w:pos="576"/>
                <w:tab w:val="clear" w:pos="1152"/>
                <w:tab w:val="clear" w:pos="1728"/>
                <w:tab w:val="clear" w:pos="5760"/>
                <w:tab w:val="clear" w:pos="9029"/>
              </w:tabs>
              <w:spacing w:after="0" w:line="276" w:lineRule="auto"/>
              <w:jc w:val="left"/>
              <w:rPr>
                <w:rFonts w:ascii="Arial" w:eastAsia="Calibri" w:hAnsi="Arial"/>
                <w:sz w:val="22"/>
                <w:szCs w:val="22"/>
              </w:rPr>
            </w:pPr>
            <w:r w:rsidRPr="00BF712A">
              <w:rPr>
                <w:rFonts w:ascii="Arial" w:eastAsia="Calibri" w:hAnsi="Arial"/>
                <w:sz w:val="22"/>
                <w:szCs w:val="22"/>
              </w:rPr>
              <w:t>)</w:t>
            </w:r>
          </w:p>
          <w:p w14:paraId="5DF45E71" w14:textId="77777777" w:rsidR="0021606B" w:rsidRPr="00BF712A" w:rsidRDefault="0021606B" w:rsidP="005528E8">
            <w:pPr>
              <w:tabs>
                <w:tab w:val="clear" w:pos="576"/>
                <w:tab w:val="clear" w:pos="1152"/>
                <w:tab w:val="clear" w:pos="1728"/>
                <w:tab w:val="clear" w:pos="5760"/>
                <w:tab w:val="clear" w:pos="9029"/>
              </w:tabs>
              <w:spacing w:after="0" w:line="276" w:lineRule="auto"/>
              <w:jc w:val="left"/>
              <w:rPr>
                <w:rFonts w:ascii="Arial" w:eastAsia="Calibri" w:hAnsi="Arial"/>
                <w:sz w:val="22"/>
                <w:szCs w:val="22"/>
              </w:rPr>
            </w:pPr>
            <w:r w:rsidRPr="00BF712A">
              <w:rPr>
                <w:rFonts w:ascii="Arial" w:eastAsia="Calibri" w:hAnsi="Arial"/>
                <w:sz w:val="22"/>
                <w:szCs w:val="22"/>
              </w:rPr>
              <w:t>)</w:t>
            </w:r>
          </w:p>
        </w:tc>
        <w:tc>
          <w:tcPr>
            <w:tcW w:w="4172" w:type="dxa"/>
            <w:tcBorders>
              <w:bottom w:val="dotted" w:sz="4" w:space="0" w:color="auto"/>
            </w:tcBorders>
          </w:tcPr>
          <w:p w14:paraId="02D80EAA" w14:textId="77777777" w:rsidR="0021606B" w:rsidRPr="00BF712A" w:rsidRDefault="0021606B" w:rsidP="005528E8">
            <w:pPr>
              <w:tabs>
                <w:tab w:val="clear" w:pos="576"/>
                <w:tab w:val="clear" w:pos="1152"/>
                <w:tab w:val="clear" w:pos="1728"/>
                <w:tab w:val="clear" w:pos="5760"/>
                <w:tab w:val="clear" w:pos="9029"/>
              </w:tabs>
              <w:spacing w:after="0" w:line="276" w:lineRule="auto"/>
              <w:jc w:val="left"/>
              <w:rPr>
                <w:rFonts w:ascii="Arial" w:eastAsia="Calibri" w:hAnsi="Arial"/>
                <w:sz w:val="22"/>
                <w:szCs w:val="22"/>
              </w:rPr>
            </w:pPr>
          </w:p>
        </w:tc>
      </w:tr>
      <w:tr w:rsidR="0021606B" w:rsidRPr="00BF712A" w14:paraId="243008D4" w14:textId="77777777" w:rsidTr="005528E8">
        <w:tc>
          <w:tcPr>
            <w:tcW w:w="4621" w:type="dxa"/>
          </w:tcPr>
          <w:p w14:paraId="413C2094" w14:textId="77777777" w:rsidR="0021606B" w:rsidRPr="00BF712A" w:rsidRDefault="0021606B" w:rsidP="005528E8">
            <w:pPr>
              <w:tabs>
                <w:tab w:val="clear" w:pos="576"/>
                <w:tab w:val="clear" w:pos="1152"/>
                <w:tab w:val="clear" w:pos="1728"/>
                <w:tab w:val="clear" w:pos="5760"/>
                <w:tab w:val="clear" w:pos="9029"/>
              </w:tabs>
              <w:spacing w:before="400" w:after="0" w:line="276" w:lineRule="auto"/>
              <w:jc w:val="left"/>
              <w:rPr>
                <w:rFonts w:ascii="Arial" w:eastAsia="Calibri" w:hAnsi="Arial"/>
                <w:sz w:val="22"/>
                <w:szCs w:val="22"/>
              </w:rPr>
            </w:pPr>
            <w:r w:rsidRPr="00BF712A">
              <w:rPr>
                <w:rFonts w:ascii="Arial" w:eastAsia="Calibri" w:hAnsi="Arial"/>
                <w:sz w:val="22"/>
                <w:szCs w:val="22"/>
              </w:rPr>
              <w:t>Date:</w:t>
            </w:r>
          </w:p>
        </w:tc>
        <w:tc>
          <w:tcPr>
            <w:tcW w:w="4621" w:type="dxa"/>
            <w:gridSpan w:val="2"/>
          </w:tcPr>
          <w:p w14:paraId="3ABA9D44" w14:textId="77777777" w:rsidR="0021606B" w:rsidRPr="00BF712A" w:rsidRDefault="0021606B" w:rsidP="005528E8">
            <w:pPr>
              <w:tabs>
                <w:tab w:val="clear" w:pos="576"/>
                <w:tab w:val="clear" w:pos="1152"/>
                <w:tab w:val="clear" w:pos="1728"/>
                <w:tab w:val="clear" w:pos="5760"/>
                <w:tab w:val="clear" w:pos="9029"/>
              </w:tabs>
              <w:spacing w:before="400" w:after="0" w:line="276" w:lineRule="auto"/>
              <w:jc w:val="left"/>
              <w:rPr>
                <w:rFonts w:ascii="Arial" w:eastAsia="Calibri" w:hAnsi="Arial"/>
                <w:sz w:val="22"/>
                <w:szCs w:val="22"/>
              </w:rPr>
            </w:pPr>
          </w:p>
        </w:tc>
      </w:tr>
    </w:tbl>
    <w:p w14:paraId="7D5CF2CE" w14:textId="77777777" w:rsidR="0021606B" w:rsidRDefault="0021606B" w:rsidP="00B57B36">
      <w:pPr>
        <w:rPr>
          <w:rFonts w:ascii="Arial" w:hAnsi="Arial" w:cs="Arial"/>
          <w:sz w:val="22"/>
          <w:szCs w:val="22"/>
        </w:rPr>
      </w:pPr>
    </w:p>
    <w:p w14:paraId="43F9D99A" w14:textId="77777777" w:rsidR="001B6105" w:rsidRPr="00B57B36" w:rsidRDefault="001B6105" w:rsidP="00B57B36">
      <w:pPr>
        <w:rPr>
          <w:rFonts w:ascii="Arial" w:hAnsi="Arial" w:cs="Arial"/>
          <w:sz w:val="22"/>
          <w:szCs w:val="22"/>
        </w:rPr>
      </w:pPr>
    </w:p>
    <w:p w14:paraId="631DB406" w14:textId="57AAD192" w:rsidR="004A17D8" w:rsidRPr="00B57B36" w:rsidRDefault="00250F35" w:rsidP="00B57B36">
      <w:pPr>
        <w:jc w:val="center"/>
        <w:rPr>
          <w:rFonts w:ascii="Arial" w:hAnsi="Arial" w:cs="Arial"/>
          <w:b/>
          <w:sz w:val="22"/>
          <w:szCs w:val="22"/>
        </w:rPr>
      </w:pPr>
      <w:r>
        <w:rPr>
          <w:rFonts w:ascii="Arial" w:hAnsi="Arial" w:cs="Arial"/>
          <w:sz w:val="22"/>
          <w:szCs w:val="22"/>
        </w:rPr>
        <w:br w:type="page"/>
      </w:r>
      <w:r w:rsidRPr="00B57B36">
        <w:rPr>
          <w:rFonts w:ascii="Arial" w:hAnsi="Arial" w:cs="Arial"/>
          <w:sz w:val="22"/>
          <w:szCs w:val="22"/>
        </w:rPr>
        <w:t xml:space="preserve"> </w:t>
      </w:r>
      <w:r w:rsidR="004A17D8" w:rsidRPr="00B57B36">
        <w:rPr>
          <w:rFonts w:ascii="Arial" w:hAnsi="Arial" w:cs="Arial"/>
          <w:sz w:val="22"/>
          <w:szCs w:val="22"/>
        </w:rPr>
        <w:t>[</w:t>
      </w:r>
      <w:r w:rsidR="00EC0434">
        <w:rPr>
          <w:rFonts w:ascii="Arial" w:hAnsi="Arial" w:cs="Arial"/>
          <w:b/>
          <w:sz w:val="22"/>
          <w:szCs w:val="22"/>
        </w:rPr>
        <w:t>Schedule</w:t>
      </w:r>
      <w:r w:rsidR="00EC0434" w:rsidRPr="00B57B36">
        <w:rPr>
          <w:rFonts w:ascii="Arial" w:hAnsi="Arial" w:cs="Arial"/>
          <w:b/>
          <w:sz w:val="22"/>
          <w:szCs w:val="22"/>
        </w:rPr>
        <w:t xml:space="preserve"> </w:t>
      </w:r>
      <w:r w:rsidR="004A17D8" w:rsidRPr="00B57B36">
        <w:rPr>
          <w:rFonts w:ascii="Arial" w:hAnsi="Arial" w:cs="Arial"/>
          <w:b/>
          <w:sz w:val="22"/>
          <w:szCs w:val="22"/>
        </w:rPr>
        <w:t>1</w:t>
      </w:r>
    </w:p>
    <w:p w14:paraId="0590242C" w14:textId="18AA9B0E" w:rsidR="004A17D8" w:rsidRDefault="000A7CD8" w:rsidP="00B57B36">
      <w:pPr>
        <w:jc w:val="center"/>
        <w:rPr>
          <w:rFonts w:ascii="Arial" w:hAnsi="Arial" w:cs="Arial"/>
          <w:sz w:val="22"/>
          <w:szCs w:val="22"/>
        </w:rPr>
      </w:pPr>
      <w:r>
        <w:rPr>
          <w:rFonts w:ascii="Arial" w:hAnsi="Arial" w:cs="Arial"/>
          <w:b/>
          <w:sz w:val="22"/>
          <w:szCs w:val="22"/>
        </w:rPr>
        <w:t>Programme of Work</w:t>
      </w:r>
      <w:r w:rsidR="004A17D8" w:rsidRPr="00B57B36">
        <w:rPr>
          <w:rFonts w:ascii="Arial" w:hAnsi="Arial" w:cs="Arial"/>
          <w:sz w:val="22"/>
          <w:szCs w:val="22"/>
        </w:rPr>
        <w:t>]</w:t>
      </w:r>
    </w:p>
    <w:p w14:paraId="640B3A35" w14:textId="1DC4E018" w:rsidR="00EC0434" w:rsidRDefault="00EC0434" w:rsidP="00B57B36">
      <w:pPr>
        <w:jc w:val="center"/>
        <w:rPr>
          <w:rFonts w:ascii="Arial" w:hAnsi="Arial" w:cs="Arial"/>
          <w:sz w:val="22"/>
          <w:szCs w:val="22"/>
        </w:rPr>
      </w:pPr>
    </w:p>
    <w:p w14:paraId="24D5AE38" w14:textId="73CD839C" w:rsidR="00EC0434" w:rsidRDefault="00EC0434" w:rsidP="00760F4D">
      <w:pPr>
        <w:jc w:val="left"/>
        <w:rPr>
          <w:rFonts w:ascii="Arial" w:hAnsi="Arial" w:cs="Arial"/>
          <w:sz w:val="22"/>
          <w:szCs w:val="22"/>
        </w:rPr>
      </w:pPr>
      <w:r>
        <w:rPr>
          <w:rFonts w:ascii="Arial" w:hAnsi="Arial" w:cs="Arial"/>
          <w:sz w:val="22"/>
          <w:szCs w:val="22"/>
        </w:rPr>
        <w:t>[</w:t>
      </w:r>
      <w:r w:rsidRPr="004E4ABF">
        <w:rPr>
          <w:rFonts w:ascii="Arial" w:hAnsi="Arial" w:cs="Arial"/>
          <w:i/>
          <w:sz w:val="22"/>
          <w:szCs w:val="22"/>
          <w:highlight w:val="yellow"/>
        </w:rPr>
        <w:t>Complete with description of the work that the Secondee will perform</w:t>
      </w:r>
      <w:r>
        <w:rPr>
          <w:rFonts w:ascii="Arial" w:hAnsi="Arial" w:cs="Arial"/>
          <w:sz w:val="22"/>
          <w:szCs w:val="22"/>
        </w:rPr>
        <w:t>]</w:t>
      </w:r>
    </w:p>
    <w:p w14:paraId="2E3EFD32" w14:textId="252F9117" w:rsidR="00526134" w:rsidRDefault="00526134" w:rsidP="00760F4D">
      <w:pPr>
        <w:jc w:val="left"/>
        <w:rPr>
          <w:rFonts w:ascii="Arial" w:hAnsi="Arial" w:cs="Arial"/>
          <w:sz w:val="22"/>
          <w:szCs w:val="22"/>
        </w:rPr>
      </w:pPr>
    </w:p>
    <w:p w14:paraId="2CDDE351" w14:textId="05308EB5" w:rsidR="00526134" w:rsidRDefault="00526134" w:rsidP="008F0506">
      <w:pPr>
        <w:jc w:val="center"/>
        <w:rPr>
          <w:rFonts w:ascii="Arial" w:hAnsi="Arial" w:cs="Arial"/>
          <w:sz w:val="22"/>
          <w:szCs w:val="22"/>
        </w:rPr>
      </w:pPr>
    </w:p>
    <w:p w14:paraId="42014B42" w14:textId="77777777" w:rsidR="00A13719" w:rsidRDefault="00A13719">
      <w:pPr>
        <w:tabs>
          <w:tab w:val="clear" w:pos="576"/>
          <w:tab w:val="clear" w:pos="1152"/>
          <w:tab w:val="clear" w:pos="1728"/>
          <w:tab w:val="clear" w:pos="5760"/>
          <w:tab w:val="clear" w:pos="9029"/>
        </w:tabs>
        <w:spacing w:after="0"/>
        <w:jc w:val="left"/>
        <w:rPr>
          <w:rFonts w:ascii="Arial" w:hAnsi="Arial" w:cs="Arial"/>
          <w:sz w:val="22"/>
          <w:szCs w:val="22"/>
        </w:rPr>
      </w:pPr>
      <w:r>
        <w:rPr>
          <w:rFonts w:ascii="Arial" w:hAnsi="Arial" w:cs="Arial"/>
          <w:sz w:val="22"/>
          <w:szCs w:val="22"/>
        </w:rPr>
        <w:br w:type="page"/>
      </w:r>
    </w:p>
    <w:p w14:paraId="32DF63B0" w14:textId="052044EF" w:rsidR="00526134" w:rsidRPr="008F0506" w:rsidRDefault="00526134" w:rsidP="008F0506">
      <w:pPr>
        <w:jc w:val="center"/>
        <w:rPr>
          <w:rFonts w:ascii="Arial" w:hAnsi="Arial" w:cs="Arial"/>
          <w:b/>
          <w:sz w:val="22"/>
          <w:szCs w:val="22"/>
        </w:rPr>
      </w:pPr>
      <w:r>
        <w:rPr>
          <w:rFonts w:ascii="Arial" w:hAnsi="Arial" w:cs="Arial"/>
          <w:sz w:val="22"/>
          <w:szCs w:val="22"/>
        </w:rPr>
        <w:t>[</w:t>
      </w:r>
      <w:r w:rsidRPr="008F0506">
        <w:rPr>
          <w:rFonts w:ascii="Arial" w:hAnsi="Arial" w:cs="Arial"/>
          <w:b/>
          <w:sz w:val="22"/>
          <w:szCs w:val="22"/>
        </w:rPr>
        <w:t>Schedule 2</w:t>
      </w:r>
    </w:p>
    <w:p w14:paraId="38DA6D65" w14:textId="52E6E0CF" w:rsidR="00A13719" w:rsidRDefault="00526134">
      <w:pPr>
        <w:jc w:val="center"/>
        <w:rPr>
          <w:rFonts w:ascii="Arial" w:hAnsi="Arial" w:cs="Arial"/>
          <w:sz w:val="22"/>
          <w:szCs w:val="22"/>
        </w:rPr>
      </w:pPr>
      <w:r w:rsidRPr="008F0506">
        <w:rPr>
          <w:rFonts w:ascii="Arial" w:hAnsi="Arial" w:cs="Arial"/>
          <w:b/>
          <w:sz w:val="22"/>
          <w:szCs w:val="22"/>
        </w:rPr>
        <w:t>Financial arrangements</w:t>
      </w:r>
      <w:r>
        <w:rPr>
          <w:rFonts w:ascii="Arial" w:hAnsi="Arial" w:cs="Arial"/>
          <w:sz w:val="22"/>
          <w:szCs w:val="22"/>
        </w:rPr>
        <w:t>]</w:t>
      </w:r>
    </w:p>
    <w:p w14:paraId="7E4B4B66" w14:textId="77777777" w:rsidR="00A13719" w:rsidRDefault="00A13719">
      <w:pPr>
        <w:tabs>
          <w:tab w:val="clear" w:pos="576"/>
          <w:tab w:val="clear" w:pos="1152"/>
          <w:tab w:val="clear" w:pos="1728"/>
          <w:tab w:val="clear" w:pos="5760"/>
          <w:tab w:val="clear" w:pos="9029"/>
        </w:tabs>
        <w:spacing w:after="0"/>
        <w:jc w:val="left"/>
        <w:rPr>
          <w:rFonts w:ascii="Arial" w:hAnsi="Arial" w:cs="Arial"/>
          <w:sz w:val="22"/>
          <w:szCs w:val="22"/>
        </w:rPr>
      </w:pPr>
      <w:r>
        <w:rPr>
          <w:rFonts w:ascii="Arial" w:hAnsi="Arial" w:cs="Arial"/>
          <w:sz w:val="22"/>
          <w:szCs w:val="22"/>
        </w:rPr>
        <w:br w:type="page"/>
      </w:r>
    </w:p>
    <w:p w14:paraId="5688A320" w14:textId="457920D0" w:rsidR="00526134" w:rsidRDefault="00D6286A" w:rsidP="008F0506">
      <w:pPr>
        <w:jc w:val="center"/>
        <w:rPr>
          <w:rFonts w:ascii="Arial" w:hAnsi="Arial" w:cs="Arial"/>
          <w:b/>
          <w:sz w:val="22"/>
          <w:szCs w:val="22"/>
        </w:rPr>
      </w:pPr>
      <w:r>
        <w:rPr>
          <w:rFonts w:ascii="Arial" w:hAnsi="Arial" w:cs="Arial"/>
          <w:b/>
          <w:sz w:val="22"/>
          <w:szCs w:val="22"/>
        </w:rPr>
        <w:t>[</w:t>
      </w:r>
      <w:r w:rsidR="00A13719">
        <w:rPr>
          <w:rFonts w:ascii="Arial" w:hAnsi="Arial" w:cs="Arial"/>
          <w:b/>
          <w:sz w:val="22"/>
          <w:szCs w:val="22"/>
        </w:rPr>
        <w:t>Schedule 3</w:t>
      </w:r>
    </w:p>
    <w:p w14:paraId="29A3B16A" w14:textId="3CC8EB07" w:rsidR="00A13719" w:rsidRDefault="00A13719" w:rsidP="008F0506">
      <w:pPr>
        <w:jc w:val="center"/>
        <w:rPr>
          <w:rFonts w:ascii="Arial" w:hAnsi="Arial" w:cs="Arial"/>
          <w:sz w:val="22"/>
          <w:szCs w:val="22"/>
        </w:rPr>
      </w:pPr>
      <w:r>
        <w:rPr>
          <w:rFonts w:ascii="Arial" w:hAnsi="Arial" w:cs="Arial"/>
          <w:b/>
          <w:sz w:val="22"/>
          <w:szCs w:val="22"/>
        </w:rPr>
        <w:t>Confidentiality provisions of the Main Agreement</w:t>
      </w:r>
      <w:r w:rsidR="00D6286A">
        <w:rPr>
          <w:rFonts w:ascii="Arial" w:hAnsi="Arial" w:cs="Arial"/>
          <w:b/>
          <w:sz w:val="22"/>
          <w:szCs w:val="22"/>
        </w:rPr>
        <w:t>]</w:t>
      </w:r>
    </w:p>
    <w:p w14:paraId="05C8653C" w14:textId="6B6F31DE" w:rsidR="000A7CD8" w:rsidRPr="000A7CD8" w:rsidRDefault="000A7CD8" w:rsidP="00760F4D">
      <w:pPr>
        <w:rPr>
          <w:rFonts w:ascii="Arial" w:hAnsi="Arial" w:cs="Arial"/>
          <w:b/>
          <w:sz w:val="22"/>
          <w:szCs w:val="22"/>
        </w:rPr>
      </w:pPr>
    </w:p>
    <w:sectPr w:rsidR="000A7CD8" w:rsidRPr="000A7CD8" w:rsidSect="00EA7BB8">
      <w:footerReference w:type="default" r:id="rId13"/>
      <w:headerReference w:type="first" r:id="rId14"/>
      <w:pgSz w:w="11906" w:h="16838" w:code="9"/>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A4E87" w14:textId="77777777" w:rsidR="007535CF" w:rsidRDefault="007535CF">
      <w:pPr>
        <w:spacing w:after="0"/>
      </w:pPr>
      <w:r>
        <w:separator/>
      </w:r>
    </w:p>
  </w:endnote>
  <w:endnote w:type="continuationSeparator" w:id="0">
    <w:p w14:paraId="0D3DBFEF" w14:textId="77777777" w:rsidR="007535CF" w:rsidRDefault="007535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881523"/>
      <w:docPartObj>
        <w:docPartGallery w:val="Page Numbers (Bottom of Page)"/>
        <w:docPartUnique/>
      </w:docPartObj>
    </w:sdtPr>
    <w:sdtEndPr>
      <w:rPr>
        <w:noProof/>
      </w:rPr>
    </w:sdtEndPr>
    <w:sdtContent>
      <w:p w14:paraId="4665A855" w14:textId="18F0FC7C" w:rsidR="007535CF" w:rsidRDefault="007535CF">
        <w:pPr>
          <w:pStyle w:val="Footer"/>
          <w:jc w:val="right"/>
        </w:pPr>
        <w:r>
          <w:fldChar w:fldCharType="begin"/>
        </w:r>
        <w:r>
          <w:instrText xml:space="preserve"> PAGE   \* MERGEFORMAT </w:instrText>
        </w:r>
        <w:r>
          <w:fldChar w:fldCharType="separate"/>
        </w:r>
        <w:r w:rsidR="00134A7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9FC53" w14:textId="77777777" w:rsidR="007535CF" w:rsidRDefault="007535CF">
      <w:pPr>
        <w:pStyle w:val="FootnoteSeparator"/>
      </w:pPr>
    </w:p>
  </w:footnote>
  <w:footnote w:type="continuationSeparator" w:id="0">
    <w:p w14:paraId="0A069C16" w14:textId="77777777" w:rsidR="007535CF" w:rsidRDefault="007535CF">
      <w:pPr>
        <w:pStyle w:val="FootnoteSeparator"/>
      </w:pPr>
    </w:p>
  </w:footnote>
  <w:footnote w:type="continuationNotice" w:id="1">
    <w:p w14:paraId="73C8F067" w14:textId="77777777" w:rsidR="007535CF" w:rsidRDefault="007535CF">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2B411" w14:textId="73AC3747" w:rsidR="00C82CAB" w:rsidRPr="007152AA" w:rsidRDefault="00C82CAB" w:rsidP="00C82CAB">
    <w:pPr>
      <w:pStyle w:val="Header"/>
      <w:rPr>
        <w:b/>
        <w:i/>
      </w:rPr>
    </w:pPr>
    <w:r w:rsidRPr="00EA7BB8">
      <w:rPr>
        <w:b/>
        <w:i/>
      </w:rPr>
      <w:t>Confidential</w:t>
    </w:r>
    <w:r>
      <w:rPr>
        <w:b/>
        <w:i/>
      </w:rPr>
      <w:t xml:space="preserve"> &amp; Privileged</w:t>
    </w:r>
    <w:r w:rsidRPr="00EA7BB8">
      <w:rPr>
        <w:b/>
        <w:i/>
      </w:rPr>
      <w:t xml:space="preserve"> – Delete these instruction pages before </w:t>
    </w:r>
    <w:r>
      <w:rPr>
        <w:b/>
        <w:i/>
      </w:rPr>
      <w:t>sending the agreement to the Host/Secondee</w:t>
    </w:r>
  </w:p>
  <w:p w14:paraId="0BFF481D" w14:textId="77777777" w:rsidR="00C82CAB" w:rsidRDefault="00C82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3729B9"/>
    <w:multiLevelType w:val="multilevel"/>
    <w:tmpl w:val="C61E1058"/>
    <w:lvl w:ilvl="0">
      <w:start w:val="1"/>
      <w:numFmt w:val="lowerLetter"/>
      <w:lvlText w:val="%1)"/>
      <w:lvlJc w:val="left"/>
      <w:pPr>
        <w:tabs>
          <w:tab w:val="num" w:pos="1069"/>
        </w:tabs>
        <w:ind w:left="1069" w:hanging="360"/>
      </w:pPr>
      <w:rPr>
        <w:rFonts w:hint="default"/>
      </w:rPr>
    </w:lvl>
    <w:lvl w:ilvl="1">
      <w:start w:val="1"/>
      <w:numFmt w:val="decimal"/>
      <w:lvlText w:val="%2."/>
      <w:lvlJc w:val="left"/>
      <w:pPr>
        <w:tabs>
          <w:tab w:val="num" w:pos="1440"/>
        </w:tabs>
        <w:ind w:left="1080" w:firstLine="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B4E62EC"/>
    <w:multiLevelType w:val="multilevel"/>
    <w:tmpl w:val="CC7C5E36"/>
    <w:lvl w:ilvl="0">
      <w:start w:val="1"/>
      <w:numFmt w:val="upperLetter"/>
      <w:lvlText w:val="(%1)"/>
      <w:lvlJc w:val="left"/>
      <w:pPr>
        <w:tabs>
          <w:tab w:val="num" w:pos="576"/>
        </w:tabs>
        <w:ind w:left="576" w:hanging="576"/>
      </w:pPr>
      <w:rPr>
        <w:rFonts w:hint="default"/>
      </w:rPr>
    </w:lvl>
    <w:lvl w:ilvl="1">
      <w:start w:val="1"/>
      <w:numFmt w:val="decimal"/>
      <w:lvlText w:val="%2."/>
      <w:lvlJc w:val="left"/>
      <w:pPr>
        <w:tabs>
          <w:tab w:val="num" w:pos="1440"/>
        </w:tabs>
        <w:ind w:left="1080" w:firstLine="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FA54CD2"/>
    <w:multiLevelType w:val="multilevel"/>
    <w:tmpl w:val="0206FA30"/>
    <w:lvl w:ilvl="0">
      <w:start w:val="1"/>
      <w:numFmt w:val="decimal"/>
      <w:lvlRestart w:val="0"/>
      <w:lvlText w:val="%1."/>
      <w:lvlJc w:val="left"/>
      <w:pPr>
        <w:tabs>
          <w:tab w:val="num" w:pos="576"/>
        </w:tabs>
        <w:ind w:left="576"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52"/>
        </w:tabs>
        <w:ind w:left="1152"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28"/>
        </w:tabs>
        <w:ind w:left="1728" w:hanging="144"/>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304"/>
        </w:tabs>
        <w:ind w:left="2304"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tabs>
          <w:tab w:val="num" w:pos="0"/>
        </w:tabs>
        <w:ind w:left="0" w:firstLine="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2B90607"/>
    <w:multiLevelType w:val="multilevel"/>
    <w:tmpl w:val="C61E1058"/>
    <w:lvl w:ilvl="0">
      <w:start w:val="1"/>
      <w:numFmt w:val="lowerLetter"/>
      <w:lvlText w:val="%1)"/>
      <w:lvlJc w:val="left"/>
      <w:pPr>
        <w:tabs>
          <w:tab w:val="num" w:pos="1069"/>
        </w:tabs>
        <w:ind w:left="1069" w:hanging="360"/>
      </w:pPr>
      <w:rPr>
        <w:rFonts w:hint="default"/>
      </w:rPr>
    </w:lvl>
    <w:lvl w:ilvl="1">
      <w:start w:val="1"/>
      <w:numFmt w:val="decimal"/>
      <w:lvlText w:val="%2."/>
      <w:lvlJc w:val="left"/>
      <w:pPr>
        <w:tabs>
          <w:tab w:val="num" w:pos="1440"/>
        </w:tabs>
        <w:ind w:left="1080" w:firstLine="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5150E14"/>
    <w:multiLevelType w:val="multilevel"/>
    <w:tmpl w:val="F288CE6C"/>
    <w:lvl w:ilvl="0">
      <w:start w:val="1"/>
      <w:numFmt w:val="decimal"/>
      <w:lvlRestart w:val="0"/>
      <w:lvlText w:val="%1."/>
      <w:lvlJc w:val="left"/>
      <w:pPr>
        <w:tabs>
          <w:tab w:val="num" w:pos="576"/>
        </w:tabs>
        <w:ind w:left="576" w:hanging="576"/>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52"/>
        </w:tabs>
        <w:ind w:left="1152" w:hanging="576"/>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28"/>
        </w:tabs>
        <w:ind w:left="1728" w:hanging="144"/>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304"/>
        </w:tabs>
        <w:ind w:left="2304"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576"/>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tabs>
          <w:tab w:val="num" w:pos="0"/>
        </w:tabs>
        <w:ind w:left="0" w:firstLine="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70F5830"/>
    <w:multiLevelType w:val="hybridMultilevel"/>
    <w:tmpl w:val="DAD49A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A8A38A7"/>
    <w:multiLevelType w:val="multilevel"/>
    <w:tmpl w:val="C61E1058"/>
    <w:lvl w:ilvl="0">
      <w:start w:val="1"/>
      <w:numFmt w:val="lowerLetter"/>
      <w:lvlText w:val="%1)"/>
      <w:lvlJc w:val="left"/>
      <w:pPr>
        <w:tabs>
          <w:tab w:val="num" w:pos="1069"/>
        </w:tabs>
        <w:ind w:left="1069" w:hanging="360"/>
      </w:pPr>
      <w:rPr>
        <w:rFonts w:hint="default"/>
      </w:rPr>
    </w:lvl>
    <w:lvl w:ilvl="1">
      <w:start w:val="1"/>
      <w:numFmt w:val="decimal"/>
      <w:lvlText w:val="%2."/>
      <w:lvlJc w:val="left"/>
      <w:pPr>
        <w:tabs>
          <w:tab w:val="num" w:pos="1440"/>
        </w:tabs>
        <w:ind w:left="1080" w:firstLine="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AD2729D"/>
    <w:multiLevelType w:val="hybridMultilevel"/>
    <w:tmpl w:val="B6F0B56E"/>
    <w:lvl w:ilvl="0" w:tplc="EAD46FBE">
      <w:start w:val="1"/>
      <w:numFmt w:val="decimal"/>
      <w:lvlText w:val="(%1)"/>
      <w:lvlJc w:val="left"/>
      <w:pPr>
        <w:tabs>
          <w:tab w:val="num" w:pos="720"/>
        </w:tabs>
        <w:ind w:left="720" w:hanging="360"/>
      </w:pPr>
      <w:rPr>
        <w:rFonts w:hint="default"/>
      </w:rPr>
    </w:lvl>
    <w:lvl w:ilvl="1" w:tplc="ABC64DD8">
      <w:start w:val="1"/>
      <w:numFmt w:val="upperLetter"/>
      <w:lvlText w:val="(%2)"/>
      <w:lvlJc w:val="left"/>
      <w:pPr>
        <w:tabs>
          <w:tab w:val="num" w:pos="1440"/>
        </w:tabs>
        <w:ind w:left="1440" w:hanging="360"/>
      </w:pPr>
      <w:rPr>
        <w:rFonts w:hint="default"/>
        <w:b/>
      </w:rPr>
    </w:lvl>
    <w:lvl w:ilvl="2" w:tplc="CF7EB72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246B82"/>
    <w:multiLevelType w:val="multilevel"/>
    <w:tmpl w:val="F288CE6C"/>
    <w:lvl w:ilvl="0">
      <w:start w:val="1"/>
      <w:numFmt w:val="decimal"/>
      <w:lvlRestart w:val="0"/>
      <w:lvlText w:val="%1."/>
      <w:lvlJc w:val="left"/>
      <w:pPr>
        <w:tabs>
          <w:tab w:val="num" w:pos="576"/>
        </w:tabs>
        <w:ind w:left="576" w:hanging="576"/>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52"/>
        </w:tabs>
        <w:ind w:left="1152" w:hanging="576"/>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28"/>
        </w:tabs>
        <w:ind w:left="1728" w:hanging="144"/>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304"/>
        </w:tabs>
        <w:ind w:left="2304"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576"/>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tabs>
          <w:tab w:val="num" w:pos="0"/>
        </w:tabs>
        <w:ind w:left="0" w:firstLine="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1B53971"/>
    <w:multiLevelType w:val="multilevel"/>
    <w:tmpl w:val="0809001F"/>
    <w:name w:val="main_list22"/>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1943B9"/>
    <w:multiLevelType w:val="multilevel"/>
    <w:tmpl w:val="ECB6ADCA"/>
    <w:lvl w:ilvl="0">
      <w:start w:val="9"/>
      <w:numFmt w:val="decimal"/>
      <w:lvlText w:val="%1"/>
      <w:lvlJc w:val="left"/>
      <w:pPr>
        <w:ind w:left="360" w:hanging="360"/>
      </w:pPr>
      <w:rPr>
        <w:rFonts w:hint="default"/>
        <w:b w:val="0"/>
      </w:rPr>
    </w:lvl>
    <w:lvl w:ilvl="1">
      <w:start w:val="1"/>
      <w:numFmt w:val="decimal"/>
      <w:lvlText w:val="%1.%2"/>
      <w:lvlJc w:val="left"/>
      <w:pPr>
        <w:ind w:left="1515" w:hanging="360"/>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185" w:hanging="72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525" w:hanging="1440"/>
      </w:pPr>
      <w:rPr>
        <w:rFonts w:hint="default"/>
      </w:rPr>
    </w:lvl>
    <w:lvl w:ilvl="8">
      <w:start w:val="1"/>
      <w:numFmt w:val="decimal"/>
      <w:lvlText w:val="%1.%2.%3.%4.%5.%6.%7.%8.%9"/>
      <w:lvlJc w:val="left"/>
      <w:pPr>
        <w:ind w:left="11040" w:hanging="1800"/>
      </w:pPr>
      <w:rPr>
        <w:rFonts w:hint="default"/>
      </w:rPr>
    </w:lvl>
  </w:abstractNum>
  <w:abstractNum w:abstractNumId="17"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B07D41"/>
    <w:multiLevelType w:val="hybridMultilevel"/>
    <w:tmpl w:val="D26AEE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D2D258D0">
      <w:start w:val="1"/>
      <w:numFmt w:val="lowerLetter"/>
      <w:lvlText w:val="(%3)"/>
      <w:lvlJc w:val="right"/>
      <w:pPr>
        <w:ind w:left="2160" w:hanging="180"/>
      </w:pPr>
      <w:rPr>
        <w:rFonts w:ascii="Arial" w:eastAsia="Times New Roman" w:hAnsi="Arial" w:cs="Arial"/>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3977AF"/>
    <w:multiLevelType w:val="hybridMultilevel"/>
    <w:tmpl w:val="A5763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E417B9"/>
    <w:multiLevelType w:val="multilevel"/>
    <w:tmpl w:val="CC7C5E36"/>
    <w:lvl w:ilvl="0">
      <w:start w:val="1"/>
      <w:numFmt w:val="upperLetter"/>
      <w:lvlText w:val="(%1)"/>
      <w:lvlJc w:val="left"/>
      <w:pPr>
        <w:tabs>
          <w:tab w:val="num" w:pos="576"/>
        </w:tabs>
        <w:ind w:left="576" w:hanging="576"/>
      </w:pPr>
      <w:rPr>
        <w:rFonts w:hint="default"/>
      </w:rPr>
    </w:lvl>
    <w:lvl w:ilvl="1">
      <w:start w:val="1"/>
      <w:numFmt w:val="decimal"/>
      <w:lvlText w:val="%2."/>
      <w:lvlJc w:val="left"/>
      <w:pPr>
        <w:tabs>
          <w:tab w:val="num" w:pos="1440"/>
        </w:tabs>
        <w:ind w:left="1080" w:firstLine="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124CFF"/>
    <w:multiLevelType w:val="hybridMultilevel"/>
    <w:tmpl w:val="32C04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025208"/>
    <w:multiLevelType w:val="multilevel"/>
    <w:tmpl w:val="78328314"/>
    <w:lvl w:ilvl="0">
      <w:start w:val="1"/>
      <w:numFmt w:val="decimal"/>
      <w:lvlText w:val="%1."/>
      <w:lvlJc w:val="left"/>
      <w:pPr>
        <w:tabs>
          <w:tab w:val="num" w:pos="644"/>
        </w:tabs>
        <w:ind w:left="644" w:hanging="360"/>
      </w:pPr>
      <w:rPr>
        <w:b w:val="0"/>
      </w:rPr>
    </w:lvl>
    <w:lvl w:ilvl="1">
      <w:start w:val="1"/>
      <w:numFmt w:val="decimal"/>
      <w:lvlText w:val="%2."/>
      <w:lvlJc w:val="left"/>
      <w:pPr>
        <w:tabs>
          <w:tab w:val="num" w:pos="1582"/>
        </w:tabs>
        <w:ind w:left="1222" w:firstLine="0"/>
      </w:pPr>
      <w:rPr>
        <w:rFonts w:hint="default"/>
      </w:rPr>
    </w:lvl>
    <w:lvl w:ilvl="2" w:tentative="1">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tentative="1">
      <w:start w:val="1"/>
      <w:numFmt w:val="lowerLetter"/>
      <w:lvlText w:val="%5."/>
      <w:lvlJc w:val="left"/>
      <w:pPr>
        <w:tabs>
          <w:tab w:val="num" w:pos="3742"/>
        </w:tabs>
        <w:ind w:left="3742" w:hanging="360"/>
      </w:pPr>
    </w:lvl>
    <w:lvl w:ilvl="5" w:tentative="1">
      <w:start w:val="1"/>
      <w:numFmt w:val="lowerRoman"/>
      <w:lvlText w:val="%6."/>
      <w:lvlJc w:val="right"/>
      <w:pPr>
        <w:tabs>
          <w:tab w:val="num" w:pos="4462"/>
        </w:tabs>
        <w:ind w:left="4462" w:hanging="180"/>
      </w:pPr>
    </w:lvl>
    <w:lvl w:ilvl="6" w:tentative="1">
      <w:start w:val="1"/>
      <w:numFmt w:val="decimal"/>
      <w:lvlText w:val="%7."/>
      <w:lvlJc w:val="left"/>
      <w:pPr>
        <w:tabs>
          <w:tab w:val="num" w:pos="5182"/>
        </w:tabs>
        <w:ind w:left="5182" w:hanging="360"/>
      </w:pPr>
    </w:lvl>
    <w:lvl w:ilvl="7" w:tentative="1">
      <w:start w:val="1"/>
      <w:numFmt w:val="lowerLetter"/>
      <w:lvlText w:val="%8."/>
      <w:lvlJc w:val="left"/>
      <w:pPr>
        <w:tabs>
          <w:tab w:val="num" w:pos="5902"/>
        </w:tabs>
        <w:ind w:left="5902" w:hanging="360"/>
      </w:pPr>
    </w:lvl>
    <w:lvl w:ilvl="8" w:tentative="1">
      <w:start w:val="1"/>
      <w:numFmt w:val="lowerRoman"/>
      <w:lvlText w:val="%9."/>
      <w:lvlJc w:val="right"/>
      <w:pPr>
        <w:tabs>
          <w:tab w:val="num" w:pos="6622"/>
        </w:tabs>
        <w:ind w:left="6622" w:hanging="180"/>
      </w:pPr>
    </w:lvl>
  </w:abstractNum>
  <w:abstractNum w:abstractNumId="25"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CF361A"/>
    <w:multiLevelType w:val="multilevel"/>
    <w:tmpl w:val="CC7C5E36"/>
    <w:lvl w:ilvl="0">
      <w:start w:val="1"/>
      <w:numFmt w:val="decimal"/>
      <w:lvlText w:val="%1."/>
      <w:lvlJc w:val="left"/>
      <w:pPr>
        <w:tabs>
          <w:tab w:val="num" w:pos="360"/>
        </w:tabs>
        <w:ind w:left="360" w:hanging="360"/>
      </w:pPr>
    </w:lvl>
    <w:lvl w:ilvl="1">
      <w:start w:val="1"/>
      <w:numFmt w:val="decimal"/>
      <w:lvlText w:val="%2."/>
      <w:lvlJc w:val="left"/>
      <w:pPr>
        <w:tabs>
          <w:tab w:val="num" w:pos="1440"/>
        </w:tabs>
        <w:ind w:left="1080" w:firstLine="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5B85DDE"/>
    <w:multiLevelType w:val="hybridMultilevel"/>
    <w:tmpl w:val="1BA4BC12"/>
    <w:lvl w:ilvl="0" w:tplc="7E8A05A6">
      <w:start w:val="1"/>
      <w:numFmt w:val="upperLetter"/>
      <w:lvlText w:val="(%1)"/>
      <w:lvlJc w:val="left"/>
      <w:pPr>
        <w:tabs>
          <w:tab w:val="num" w:pos="576"/>
        </w:tabs>
        <w:ind w:left="576" w:hanging="576"/>
      </w:pPr>
      <w:rPr>
        <w:rFonts w:hint="default"/>
        <w:b/>
      </w:rPr>
    </w:lvl>
    <w:lvl w:ilvl="1" w:tplc="42B0B17A">
      <w:start w:val="1"/>
      <w:numFmt w:val="decimal"/>
      <w:lvlText w:val="%2."/>
      <w:lvlJc w:val="left"/>
      <w:pPr>
        <w:tabs>
          <w:tab w:val="num" w:pos="1440"/>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B919C2"/>
    <w:multiLevelType w:val="multilevel"/>
    <w:tmpl w:val="BF3CD46A"/>
    <w:lvl w:ilvl="0">
      <w:start w:val="1"/>
      <w:numFmt w:val="bullet"/>
      <w:lvlText w:val=""/>
      <w:lvlJc w:val="left"/>
      <w:pPr>
        <w:tabs>
          <w:tab w:val="num" w:pos="1069"/>
        </w:tabs>
        <w:ind w:left="1069" w:hanging="360"/>
      </w:pPr>
      <w:rPr>
        <w:rFonts w:ascii="Symbol" w:hAnsi="Symbol" w:hint="default"/>
      </w:rPr>
    </w:lvl>
    <w:lvl w:ilvl="1">
      <w:start w:val="1"/>
      <w:numFmt w:val="decimal"/>
      <w:lvlText w:val="%2."/>
      <w:lvlJc w:val="left"/>
      <w:pPr>
        <w:tabs>
          <w:tab w:val="num" w:pos="1440"/>
        </w:tabs>
        <w:ind w:left="1080" w:firstLine="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04476A5"/>
    <w:multiLevelType w:val="multilevel"/>
    <w:tmpl w:val="C61E1058"/>
    <w:lvl w:ilvl="0">
      <w:start w:val="1"/>
      <w:numFmt w:val="lowerLetter"/>
      <w:lvlText w:val="%1)"/>
      <w:lvlJc w:val="left"/>
      <w:pPr>
        <w:tabs>
          <w:tab w:val="num" w:pos="1069"/>
        </w:tabs>
        <w:ind w:left="1069" w:hanging="360"/>
      </w:pPr>
      <w:rPr>
        <w:rFonts w:hint="default"/>
      </w:rPr>
    </w:lvl>
    <w:lvl w:ilvl="1">
      <w:start w:val="1"/>
      <w:numFmt w:val="decimal"/>
      <w:lvlText w:val="%2."/>
      <w:lvlJc w:val="left"/>
      <w:pPr>
        <w:tabs>
          <w:tab w:val="num" w:pos="1440"/>
        </w:tabs>
        <w:ind w:left="1080" w:firstLine="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35B23F0"/>
    <w:multiLevelType w:val="multilevel"/>
    <w:tmpl w:val="CC7C5E36"/>
    <w:lvl w:ilvl="0">
      <w:start w:val="1"/>
      <w:numFmt w:val="decimal"/>
      <w:lvlText w:val="%1."/>
      <w:lvlJc w:val="left"/>
      <w:pPr>
        <w:tabs>
          <w:tab w:val="num" w:pos="360"/>
        </w:tabs>
        <w:ind w:left="360" w:hanging="360"/>
      </w:pPr>
    </w:lvl>
    <w:lvl w:ilvl="1">
      <w:start w:val="1"/>
      <w:numFmt w:val="decimal"/>
      <w:lvlText w:val="%2."/>
      <w:lvlJc w:val="left"/>
      <w:pPr>
        <w:tabs>
          <w:tab w:val="num" w:pos="1440"/>
        </w:tabs>
        <w:ind w:left="1080" w:firstLine="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147371"/>
    <w:multiLevelType w:val="multilevel"/>
    <w:tmpl w:val="CC7C5E36"/>
    <w:lvl w:ilvl="0">
      <w:start w:val="1"/>
      <w:numFmt w:val="upperLetter"/>
      <w:lvlText w:val="(%1)"/>
      <w:lvlJc w:val="left"/>
      <w:pPr>
        <w:tabs>
          <w:tab w:val="num" w:pos="576"/>
        </w:tabs>
        <w:ind w:left="576" w:hanging="576"/>
      </w:pPr>
      <w:rPr>
        <w:rFonts w:hint="default"/>
      </w:rPr>
    </w:lvl>
    <w:lvl w:ilvl="1">
      <w:start w:val="1"/>
      <w:numFmt w:val="decimal"/>
      <w:lvlText w:val="%2."/>
      <w:lvlJc w:val="left"/>
      <w:pPr>
        <w:tabs>
          <w:tab w:val="num" w:pos="1440"/>
        </w:tabs>
        <w:ind w:left="1080" w:firstLine="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810353C"/>
    <w:multiLevelType w:val="multilevel"/>
    <w:tmpl w:val="DFEE6FA4"/>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abstractNum w:abstractNumId="34" w15:restartNumberingAfterBreak="0">
    <w:nsid w:val="6522190A"/>
    <w:multiLevelType w:val="hybridMultilevel"/>
    <w:tmpl w:val="92A683EE"/>
    <w:lvl w:ilvl="0" w:tplc="388A552E">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BEA3A9D"/>
    <w:multiLevelType w:val="multilevel"/>
    <w:tmpl w:val="8E3AE5DE"/>
    <w:lvl w:ilvl="0">
      <w:start w:val="1"/>
      <w:numFmt w:val="lowerLetter"/>
      <w:lvlText w:val="%1)"/>
      <w:lvlJc w:val="left"/>
      <w:pPr>
        <w:tabs>
          <w:tab w:val="num" w:pos="1069"/>
        </w:tabs>
        <w:ind w:left="1069" w:hanging="360"/>
      </w:pPr>
    </w:lvl>
    <w:lvl w:ilvl="1">
      <w:start w:val="1"/>
      <w:numFmt w:val="decimal"/>
      <w:lvlText w:val="%2."/>
      <w:lvlJc w:val="left"/>
      <w:pPr>
        <w:tabs>
          <w:tab w:val="num" w:pos="1440"/>
        </w:tabs>
        <w:ind w:left="1080" w:firstLine="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7"/>
  </w:num>
  <w:num w:numId="3">
    <w:abstractNumId w:val="9"/>
  </w:num>
  <w:num w:numId="4">
    <w:abstractNumId w:val="25"/>
  </w:num>
  <w:num w:numId="5">
    <w:abstractNumId w:val="15"/>
  </w:num>
  <w:num w:numId="6">
    <w:abstractNumId w:val="31"/>
  </w:num>
  <w:num w:numId="7">
    <w:abstractNumId w:val="18"/>
  </w:num>
  <w:num w:numId="8">
    <w:abstractNumId w:val="36"/>
  </w:num>
  <w:num w:numId="9">
    <w:abstractNumId w:val="37"/>
  </w:num>
  <w:num w:numId="10">
    <w:abstractNumId w:val="8"/>
  </w:num>
  <w:num w:numId="11">
    <w:abstractNumId w:val="22"/>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38"/>
  </w:num>
  <w:num w:numId="22">
    <w:abstractNumId w:val="1"/>
  </w:num>
  <w:num w:numId="23">
    <w:abstractNumId w:val="1"/>
  </w:num>
  <w:num w:numId="24">
    <w:abstractNumId w:val="0"/>
  </w:num>
  <w:num w:numId="25">
    <w:abstractNumId w:val="0"/>
  </w:num>
  <w:num w:numId="26">
    <w:abstractNumId w:val="12"/>
  </w:num>
  <w:num w:numId="27">
    <w:abstractNumId w:val="11"/>
  </w:num>
  <w:num w:numId="28">
    <w:abstractNumId w:val="27"/>
  </w:num>
  <w:num w:numId="29">
    <w:abstractNumId w:val="34"/>
  </w:num>
  <w:num w:numId="30">
    <w:abstractNumId w:val="4"/>
  </w:num>
  <w:num w:numId="31">
    <w:abstractNumId w:val="32"/>
  </w:num>
  <w:num w:numId="32">
    <w:abstractNumId w:val="3"/>
  </w:num>
  <w:num w:numId="33">
    <w:abstractNumId w:val="24"/>
  </w:num>
  <w:num w:numId="34">
    <w:abstractNumId w:val="21"/>
  </w:num>
  <w:num w:numId="35">
    <w:abstractNumId w:val="26"/>
  </w:num>
  <w:num w:numId="36">
    <w:abstractNumId w:val="30"/>
  </w:num>
  <w:num w:numId="37">
    <w:abstractNumId w:val="33"/>
  </w:num>
  <w:num w:numId="38">
    <w:abstractNumId w:val="28"/>
  </w:num>
  <w:num w:numId="39">
    <w:abstractNumId w:val="35"/>
  </w:num>
  <w:num w:numId="40">
    <w:abstractNumId w:val="2"/>
  </w:num>
  <w:num w:numId="41">
    <w:abstractNumId w:val="19"/>
  </w:num>
  <w:num w:numId="42">
    <w:abstractNumId w:val="5"/>
  </w:num>
  <w:num w:numId="43">
    <w:abstractNumId w:val="10"/>
  </w:num>
  <w:num w:numId="44">
    <w:abstractNumId w:val="29"/>
  </w:num>
  <w:num w:numId="45">
    <w:abstractNumId w:val="6"/>
  </w:num>
  <w:num w:numId="46">
    <w:abstractNumId w:val="16"/>
  </w:num>
  <w:num w:numId="47">
    <w:abstractNumId w:val="20"/>
  </w:num>
  <w:num w:numId="48">
    <w:abstractNumId w:val="23"/>
  </w:num>
  <w:num w:numId="49">
    <w:abstractNumId w:val="7"/>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SG"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efaultTabStop w:val="576"/>
  <w:drawingGridHorizontalSpacing w:val="120"/>
  <w:displayHorizontalDrawingGridEvery w:val="2"/>
  <w:displayVerticalDrawingGridEvery w:val="2"/>
  <w:noPunctuationKerning/>
  <w:characterSpacingControl w:val="doNotCompress"/>
  <w:hdrShapeDefaults>
    <o:shapedefaults v:ext="edit" spidmax="71681"/>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Profile" w:val="1|FORMATFREE|-8588129255828968782|3866873v1"/>
  </w:docVars>
  <w:rsids>
    <w:rsidRoot w:val="009068A7"/>
    <w:rsid w:val="00000BEB"/>
    <w:rsid w:val="00004CAD"/>
    <w:rsid w:val="00007F86"/>
    <w:rsid w:val="00015345"/>
    <w:rsid w:val="0001541C"/>
    <w:rsid w:val="00015CEE"/>
    <w:rsid w:val="0002295C"/>
    <w:rsid w:val="00031596"/>
    <w:rsid w:val="00033FD2"/>
    <w:rsid w:val="00034A15"/>
    <w:rsid w:val="00040F0E"/>
    <w:rsid w:val="0005497D"/>
    <w:rsid w:val="00057CC3"/>
    <w:rsid w:val="00061BD7"/>
    <w:rsid w:val="00074CD5"/>
    <w:rsid w:val="00087C3F"/>
    <w:rsid w:val="00093269"/>
    <w:rsid w:val="00093CFF"/>
    <w:rsid w:val="00096E08"/>
    <w:rsid w:val="000A1149"/>
    <w:rsid w:val="000A5C51"/>
    <w:rsid w:val="000A7CD8"/>
    <w:rsid w:val="000B4413"/>
    <w:rsid w:val="000C01A6"/>
    <w:rsid w:val="000C3CC6"/>
    <w:rsid w:val="000C76FF"/>
    <w:rsid w:val="000D53CF"/>
    <w:rsid w:val="00100CB7"/>
    <w:rsid w:val="001113F7"/>
    <w:rsid w:val="00112328"/>
    <w:rsid w:val="00123765"/>
    <w:rsid w:val="001340C0"/>
    <w:rsid w:val="00134A73"/>
    <w:rsid w:val="00144C08"/>
    <w:rsid w:val="001522F1"/>
    <w:rsid w:val="0015243B"/>
    <w:rsid w:val="00153707"/>
    <w:rsid w:val="0015437E"/>
    <w:rsid w:val="001543DD"/>
    <w:rsid w:val="0016189C"/>
    <w:rsid w:val="00162EE9"/>
    <w:rsid w:val="0017345F"/>
    <w:rsid w:val="00176497"/>
    <w:rsid w:val="00184853"/>
    <w:rsid w:val="001A2D6C"/>
    <w:rsid w:val="001B2984"/>
    <w:rsid w:val="001B3D79"/>
    <w:rsid w:val="001B6105"/>
    <w:rsid w:val="001B7149"/>
    <w:rsid w:val="001C0F81"/>
    <w:rsid w:val="001C5BFC"/>
    <w:rsid w:val="001C665F"/>
    <w:rsid w:val="001C7BD0"/>
    <w:rsid w:val="001C7C4D"/>
    <w:rsid w:val="001D1C79"/>
    <w:rsid w:val="001E505D"/>
    <w:rsid w:val="001F2470"/>
    <w:rsid w:val="001F4997"/>
    <w:rsid w:val="002037DD"/>
    <w:rsid w:val="0021606B"/>
    <w:rsid w:val="00216106"/>
    <w:rsid w:val="0023715E"/>
    <w:rsid w:val="00243B2A"/>
    <w:rsid w:val="00250F35"/>
    <w:rsid w:val="00256667"/>
    <w:rsid w:val="00260B8C"/>
    <w:rsid w:val="00271CBC"/>
    <w:rsid w:val="00273F5D"/>
    <w:rsid w:val="00285BB8"/>
    <w:rsid w:val="00297F1D"/>
    <w:rsid w:val="002A2266"/>
    <w:rsid w:val="002D581C"/>
    <w:rsid w:val="002E45F8"/>
    <w:rsid w:val="002E693B"/>
    <w:rsid w:val="002F39EC"/>
    <w:rsid w:val="0030369F"/>
    <w:rsid w:val="0030386D"/>
    <w:rsid w:val="003052C2"/>
    <w:rsid w:val="0030799F"/>
    <w:rsid w:val="00322B01"/>
    <w:rsid w:val="00323561"/>
    <w:rsid w:val="003323E3"/>
    <w:rsid w:val="0033780F"/>
    <w:rsid w:val="00340B70"/>
    <w:rsid w:val="00341421"/>
    <w:rsid w:val="00342C58"/>
    <w:rsid w:val="0035271F"/>
    <w:rsid w:val="00362DCF"/>
    <w:rsid w:val="00364FF7"/>
    <w:rsid w:val="003657B6"/>
    <w:rsid w:val="003661B0"/>
    <w:rsid w:val="00366A9D"/>
    <w:rsid w:val="00372679"/>
    <w:rsid w:val="00377B3E"/>
    <w:rsid w:val="00383A8D"/>
    <w:rsid w:val="00392398"/>
    <w:rsid w:val="003923BE"/>
    <w:rsid w:val="003A1357"/>
    <w:rsid w:val="003A2879"/>
    <w:rsid w:val="003A695E"/>
    <w:rsid w:val="003A7794"/>
    <w:rsid w:val="003B23D7"/>
    <w:rsid w:val="003B3D4A"/>
    <w:rsid w:val="003B7F17"/>
    <w:rsid w:val="003C0DFB"/>
    <w:rsid w:val="003C43C3"/>
    <w:rsid w:val="003C5E8D"/>
    <w:rsid w:val="003D71B3"/>
    <w:rsid w:val="003D71B9"/>
    <w:rsid w:val="00412824"/>
    <w:rsid w:val="00413D64"/>
    <w:rsid w:val="00414F7D"/>
    <w:rsid w:val="00417F01"/>
    <w:rsid w:val="00420469"/>
    <w:rsid w:val="0042483A"/>
    <w:rsid w:val="00427037"/>
    <w:rsid w:val="0043234E"/>
    <w:rsid w:val="004424B3"/>
    <w:rsid w:val="00443733"/>
    <w:rsid w:val="00453F5E"/>
    <w:rsid w:val="0045769E"/>
    <w:rsid w:val="0046241F"/>
    <w:rsid w:val="00463E78"/>
    <w:rsid w:val="0047412F"/>
    <w:rsid w:val="0048326C"/>
    <w:rsid w:val="004A17D8"/>
    <w:rsid w:val="004B5C93"/>
    <w:rsid w:val="004C1362"/>
    <w:rsid w:val="004C4FE0"/>
    <w:rsid w:val="004C7FF3"/>
    <w:rsid w:val="004D27DE"/>
    <w:rsid w:val="004D5205"/>
    <w:rsid w:val="004E4ABF"/>
    <w:rsid w:val="004F1A11"/>
    <w:rsid w:val="004F2D5F"/>
    <w:rsid w:val="00507852"/>
    <w:rsid w:val="00521AC1"/>
    <w:rsid w:val="00526134"/>
    <w:rsid w:val="005528E8"/>
    <w:rsid w:val="0057112E"/>
    <w:rsid w:val="005725AA"/>
    <w:rsid w:val="00586A47"/>
    <w:rsid w:val="005908B4"/>
    <w:rsid w:val="005A26BC"/>
    <w:rsid w:val="005A644A"/>
    <w:rsid w:val="005C1BB6"/>
    <w:rsid w:val="005C406C"/>
    <w:rsid w:val="005F1446"/>
    <w:rsid w:val="00601517"/>
    <w:rsid w:val="006158C0"/>
    <w:rsid w:val="00624820"/>
    <w:rsid w:val="00630233"/>
    <w:rsid w:val="00637E0F"/>
    <w:rsid w:val="00640D99"/>
    <w:rsid w:val="006459D2"/>
    <w:rsid w:val="006461A8"/>
    <w:rsid w:val="00650B7C"/>
    <w:rsid w:val="006514F5"/>
    <w:rsid w:val="0065278A"/>
    <w:rsid w:val="00653769"/>
    <w:rsid w:val="006540B6"/>
    <w:rsid w:val="006632A2"/>
    <w:rsid w:val="00664974"/>
    <w:rsid w:val="0067402E"/>
    <w:rsid w:val="00687AF0"/>
    <w:rsid w:val="00694640"/>
    <w:rsid w:val="006962DB"/>
    <w:rsid w:val="00696387"/>
    <w:rsid w:val="006A6562"/>
    <w:rsid w:val="006C5BBB"/>
    <w:rsid w:val="006C5C0C"/>
    <w:rsid w:val="006C7CDB"/>
    <w:rsid w:val="006D1EDA"/>
    <w:rsid w:val="006F16AC"/>
    <w:rsid w:val="006F5926"/>
    <w:rsid w:val="00710DAD"/>
    <w:rsid w:val="007151EA"/>
    <w:rsid w:val="007152AA"/>
    <w:rsid w:val="007152B4"/>
    <w:rsid w:val="00716415"/>
    <w:rsid w:val="007243E6"/>
    <w:rsid w:val="007345F3"/>
    <w:rsid w:val="007513FE"/>
    <w:rsid w:val="007535CF"/>
    <w:rsid w:val="00754195"/>
    <w:rsid w:val="00756735"/>
    <w:rsid w:val="00757799"/>
    <w:rsid w:val="00760F4D"/>
    <w:rsid w:val="007619A7"/>
    <w:rsid w:val="007650D1"/>
    <w:rsid w:val="00793C0A"/>
    <w:rsid w:val="00797EE1"/>
    <w:rsid w:val="007A2882"/>
    <w:rsid w:val="007A36A5"/>
    <w:rsid w:val="007A40FD"/>
    <w:rsid w:val="007B1B2A"/>
    <w:rsid w:val="007C082D"/>
    <w:rsid w:val="007C12D0"/>
    <w:rsid w:val="007C26BC"/>
    <w:rsid w:val="007C2EC4"/>
    <w:rsid w:val="007C6ADD"/>
    <w:rsid w:val="007D2EA8"/>
    <w:rsid w:val="007D3E07"/>
    <w:rsid w:val="007F5101"/>
    <w:rsid w:val="00834544"/>
    <w:rsid w:val="008463F5"/>
    <w:rsid w:val="00847BD0"/>
    <w:rsid w:val="00851FD5"/>
    <w:rsid w:val="00853B28"/>
    <w:rsid w:val="00854EFC"/>
    <w:rsid w:val="008571B0"/>
    <w:rsid w:val="00864F89"/>
    <w:rsid w:val="0087348B"/>
    <w:rsid w:val="0088360A"/>
    <w:rsid w:val="0089274A"/>
    <w:rsid w:val="0089298C"/>
    <w:rsid w:val="008B14C4"/>
    <w:rsid w:val="008B50EA"/>
    <w:rsid w:val="008C5006"/>
    <w:rsid w:val="008E23DB"/>
    <w:rsid w:val="008F0506"/>
    <w:rsid w:val="00904F7D"/>
    <w:rsid w:val="00906154"/>
    <w:rsid w:val="009068A7"/>
    <w:rsid w:val="0090720A"/>
    <w:rsid w:val="00912B44"/>
    <w:rsid w:val="00916444"/>
    <w:rsid w:val="0091727F"/>
    <w:rsid w:val="009425C9"/>
    <w:rsid w:val="009463F0"/>
    <w:rsid w:val="00952EAC"/>
    <w:rsid w:val="009605D8"/>
    <w:rsid w:val="00965F91"/>
    <w:rsid w:val="0096778D"/>
    <w:rsid w:val="00971D24"/>
    <w:rsid w:val="00975BC5"/>
    <w:rsid w:val="009821C1"/>
    <w:rsid w:val="00984E98"/>
    <w:rsid w:val="0099656C"/>
    <w:rsid w:val="009976B7"/>
    <w:rsid w:val="009A060D"/>
    <w:rsid w:val="009A154F"/>
    <w:rsid w:val="009A2F97"/>
    <w:rsid w:val="009A61A2"/>
    <w:rsid w:val="009B7AF5"/>
    <w:rsid w:val="009D20A8"/>
    <w:rsid w:val="009F534E"/>
    <w:rsid w:val="009F79CF"/>
    <w:rsid w:val="00A058F3"/>
    <w:rsid w:val="00A13719"/>
    <w:rsid w:val="00A15B6D"/>
    <w:rsid w:val="00A2100F"/>
    <w:rsid w:val="00A22A4C"/>
    <w:rsid w:val="00A408D6"/>
    <w:rsid w:val="00A41BE4"/>
    <w:rsid w:val="00A4552C"/>
    <w:rsid w:val="00A46257"/>
    <w:rsid w:val="00A53437"/>
    <w:rsid w:val="00A56406"/>
    <w:rsid w:val="00A61AA1"/>
    <w:rsid w:val="00A63B75"/>
    <w:rsid w:val="00A7555B"/>
    <w:rsid w:val="00A8173F"/>
    <w:rsid w:val="00A95A05"/>
    <w:rsid w:val="00A96A1E"/>
    <w:rsid w:val="00AA0A15"/>
    <w:rsid w:val="00AA0E6D"/>
    <w:rsid w:val="00AC28F1"/>
    <w:rsid w:val="00AC6BA8"/>
    <w:rsid w:val="00AD200E"/>
    <w:rsid w:val="00AD549B"/>
    <w:rsid w:val="00AE0A2A"/>
    <w:rsid w:val="00AE294D"/>
    <w:rsid w:val="00AE45AC"/>
    <w:rsid w:val="00AF203E"/>
    <w:rsid w:val="00AF5320"/>
    <w:rsid w:val="00B0556B"/>
    <w:rsid w:val="00B06151"/>
    <w:rsid w:val="00B06221"/>
    <w:rsid w:val="00B21087"/>
    <w:rsid w:val="00B264A5"/>
    <w:rsid w:val="00B266F1"/>
    <w:rsid w:val="00B315ED"/>
    <w:rsid w:val="00B5240D"/>
    <w:rsid w:val="00B53301"/>
    <w:rsid w:val="00B53DB9"/>
    <w:rsid w:val="00B55D9A"/>
    <w:rsid w:val="00B57B36"/>
    <w:rsid w:val="00B72F29"/>
    <w:rsid w:val="00B73870"/>
    <w:rsid w:val="00B83CF4"/>
    <w:rsid w:val="00B8606A"/>
    <w:rsid w:val="00B86993"/>
    <w:rsid w:val="00BB3F3D"/>
    <w:rsid w:val="00BB4DF7"/>
    <w:rsid w:val="00BC46A6"/>
    <w:rsid w:val="00BC563A"/>
    <w:rsid w:val="00BD3000"/>
    <w:rsid w:val="00BD66F5"/>
    <w:rsid w:val="00BD7EA9"/>
    <w:rsid w:val="00BE5972"/>
    <w:rsid w:val="00BE6E0B"/>
    <w:rsid w:val="00BF712A"/>
    <w:rsid w:val="00BF7A14"/>
    <w:rsid w:val="00C12CD5"/>
    <w:rsid w:val="00C15106"/>
    <w:rsid w:val="00C209D9"/>
    <w:rsid w:val="00C400DF"/>
    <w:rsid w:val="00C45A2E"/>
    <w:rsid w:val="00C50AB2"/>
    <w:rsid w:val="00C50D9D"/>
    <w:rsid w:val="00C518EE"/>
    <w:rsid w:val="00C51BC1"/>
    <w:rsid w:val="00C53B10"/>
    <w:rsid w:val="00C55213"/>
    <w:rsid w:val="00C57F2A"/>
    <w:rsid w:val="00C70559"/>
    <w:rsid w:val="00C70E75"/>
    <w:rsid w:val="00C75284"/>
    <w:rsid w:val="00C82CAB"/>
    <w:rsid w:val="00C83431"/>
    <w:rsid w:val="00C948C9"/>
    <w:rsid w:val="00C954A7"/>
    <w:rsid w:val="00CA0D9F"/>
    <w:rsid w:val="00CA7335"/>
    <w:rsid w:val="00CC3DF1"/>
    <w:rsid w:val="00CE1924"/>
    <w:rsid w:val="00CF00F7"/>
    <w:rsid w:val="00CF1A5D"/>
    <w:rsid w:val="00D04344"/>
    <w:rsid w:val="00D0722E"/>
    <w:rsid w:val="00D22443"/>
    <w:rsid w:val="00D22993"/>
    <w:rsid w:val="00D26A4F"/>
    <w:rsid w:val="00D46B72"/>
    <w:rsid w:val="00D523E1"/>
    <w:rsid w:val="00D529B7"/>
    <w:rsid w:val="00D6286A"/>
    <w:rsid w:val="00D840D7"/>
    <w:rsid w:val="00DA0B9E"/>
    <w:rsid w:val="00DA5316"/>
    <w:rsid w:val="00DB02F5"/>
    <w:rsid w:val="00DD4D12"/>
    <w:rsid w:val="00DD7E87"/>
    <w:rsid w:val="00DE0A13"/>
    <w:rsid w:val="00DE493C"/>
    <w:rsid w:val="00DE73E5"/>
    <w:rsid w:val="00DF005E"/>
    <w:rsid w:val="00E01A4C"/>
    <w:rsid w:val="00E02FDF"/>
    <w:rsid w:val="00E0519A"/>
    <w:rsid w:val="00E07752"/>
    <w:rsid w:val="00E10335"/>
    <w:rsid w:val="00E137A8"/>
    <w:rsid w:val="00E148F8"/>
    <w:rsid w:val="00E15357"/>
    <w:rsid w:val="00E16896"/>
    <w:rsid w:val="00E246E7"/>
    <w:rsid w:val="00E37178"/>
    <w:rsid w:val="00E45777"/>
    <w:rsid w:val="00E50AC5"/>
    <w:rsid w:val="00E50E8B"/>
    <w:rsid w:val="00E64CB1"/>
    <w:rsid w:val="00E806DF"/>
    <w:rsid w:val="00E949C7"/>
    <w:rsid w:val="00EA7BB8"/>
    <w:rsid w:val="00EB1C38"/>
    <w:rsid w:val="00EB33A8"/>
    <w:rsid w:val="00EC0434"/>
    <w:rsid w:val="00EC7150"/>
    <w:rsid w:val="00EE154B"/>
    <w:rsid w:val="00EE2F05"/>
    <w:rsid w:val="00EF203C"/>
    <w:rsid w:val="00EF3599"/>
    <w:rsid w:val="00F116A5"/>
    <w:rsid w:val="00F200AB"/>
    <w:rsid w:val="00F34DBF"/>
    <w:rsid w:val="00F57F23"/>
    <w:rsid w:val="00F62BAA"/>
    <w:rsid w:val="00F67929"/>
    <w:rsid w:val="00F67B6C"/>
    <w:rsid w:val="00F71BB2"/>
    <w:rsid w:val="00F73208"/>
    <w:rsid w:val="00F8341A"/>
    <w:rsid w:val="00F930B1"/>
    <w:rsid w:val="00F9401E"/>
    <w:rsid w:val="00FA07FB"/>
    <w:rsid w:val="00FA6928"/>
    <w:rsid w:val="00FA7A72"/>
    <w:rsid w:val="00FB1320"/>
    <w:rsid w:val="00FB2DE6"/>
    <w:rsid w:val="00FB46DB"/>
    <w:rsid w:val="00FB5F72"/>
    <w:rsid w:val="00FB667C"/>
    <w:rsid w:val="00FC76E0"/>
    <w:rsid w:val="00FD1221"/>
    <w:rsid w:val="00FD68D5"/>
    <w:rsid w:val="00FD7C57"/>
    <w:rsid w:val="00FE33E4"/>
    <w:rsid w:val="00FE5AE1"/>
    <w:rsid w:val="00FF076C"/>
    <w:rsid w:val="00FF4790"/>
    <w:rsid w:val="00FF7AF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10BA8AF5"/>
  <w15:docId w15:val="{FB6B72F3-0DAE-4050-AEE4-784E5554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pPr>
      <w:keepNext/>
      <w:spacing w:before="360" w:after="120"/>
      <w:jc w:val="left"/>
      <w:outlineLvl w:val="0"/>
    </w:pPr>
    <w:rPr>
      <w:rFonts w:cs="Arial"/>
      <w:b/>
      <w:bCs/>
      <w:caps/>
      <w:kern w:val="32"/>
      <w:szCs w:val="32"/>
    </w:rPr>
  </w:style>
  <w:style w:type="paragraph" w:styleId="Heading2">
    <w:name w:val="heading 2"/>
    <w:basedOn w:val="Normal"/>
    <w:next w:val="Normal"/>
    <w:qFormat/>
    <w:pPr>
      <w:keepNext/>
      <w:spacing w:before="240" w:after="120"/>
      <w:jc w:val="left"/>
      <w:outlineLvl w:val="1"/>
    </w:pPr>
    <w:rPr>
      <w:rFonts w:cs="Arial"/>
      <w:b/>
      <w:bCs/>
      <w:iCs/>
      <w:szCs w:val="28"/>
    </w:rPr>
  </w:style>
  <w:style w:type="paragraph" w:styleId="Heading3">
    <w:name w:val="heading 3"/>
    <w:basedOn w:val="Normal"/>
    <w:next w:val="Normal"/>
    <w:qFormat/>
    <w:pPr>
      <w:keepNext/>
      <w:spacing w:before="240" w:after="120"/>
      <w:jc w:val="left"/>
      <w:outlineLvl w:val="2"/>
    </w:pPr>
    <w:rPr>
      <w:rFonts w:cs="Arial"/>
      <w:bCs/>
      <w:i/>
      <w:szCs w:val="26"/>
    </w:rPr>
  </w:style>
  <w:style w:type="paragraph" w:styleId="Heading4">
    <w:name w:val="heading 4"/>
    <w:basedOn w:val="Normal"/>
    <w:next w:val="Normal"/>
    <w:qFormat/>
    <w:pPr>
      <w:keepNext/>
      <w:spacing w:before="240" w:after="60"/>
      <w:jc w:val="left"/>
      <w:outlineLvl w:val="3"/>
    </w:pPr>
    <w:rPr>
      <w:b/>
      <w:bCs/>
      <w:sz w:val="28"/>
      <w:szCs w:val="28"/>
    </w:rPr>
  </w:style>
  <w:style w:type="paragraph" w:styleId="Heading5">
    <w:name w:val="heading 5"/>
    <w:basedOn w:val="Normal"/>
    <w:next w:val="Normal"/>
    <w:qFormat/>
    <w:pPr>
      <w:spacing w:before="240" w:after="60"/>
      <w:jc w:val="left"/>
      <w:outlineLvl w:val="4"/>
    </w:pPr>
    <w:rPr>
      <w:b/>
      <w:bCs/>
      <w:i/>
      <w:iCs/>
      <w:sz w:val="26"/>
      <w:szCs w:val="26"/>
    </w:rPr>
  </w:style>
  <w:style w:type="paragraph" w:styleId="Heading6">
    <w:name w:val="heading 6"/>
    <w:basedOn w:val="Normal"/>
    <w:next w:val="Normal"/>
    <w:qFormat/>
    <w:pPr>
      <w:spacing w:before="240" w:after="60"/>
      <w:jc w:val="left"/>
      <w:outlineLvl w:val="5"/>
    </w:pPr>
    <w:rPr>
      <w:b/>
      <w:bCs/>
      <w:sz w:val="22"/>
      <w:szCs w:val="22"/>
    </w:rPr>
  </w:style>
  <w:style w:type="paragraph" w:styleId="Heading7">
    <w:name w:val="heading 7"/>
    <w:basedOn w:val="Normal"/>
    <w:next w:val="Normal"/>
    <w:qFormat/>
    <w:pPr>
      <w:spacing w:before="240" w:after="60"/>
      <w:jc w:val="left"/>
      <w:outlineLvl w:val="6"/>
    </w:pPr>
  </w:style>
  <w:style w:type="paragraph" w:styleId="Heading8">
    <w:name w:val="heading 8"/>
    <w:basedOn w:val="Normal"/>
    <w:next w:val="Normal"/>
    <w:qFormat/>
    <w:pPr>
      <w:spacing w:before="240" w:after="60"/>
      <w:jc w:val="left"/>
      <w:outlineLvl w:val="7"/>
    </w:pPr>
    <w:rPr>
      <w:i/>
      <w:iCs/>
    </w:rPr>
  </w:style>
  <w:style w:type="paragraph" w:styleId="Heading9">
    <w:name w:val="heading 9"/>
    <w:basedOn w:val="Normal"/>
    <w:next w:val="Normal"/>
    <w:qFormat/>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archterm">
    <w:name w:val="searchterm"/>
    <w:basedOn w:val="DefaultParagraphFont"/>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pPr>
      <w:tabs>
        <w:tab w:val="clear" w:pos="576"/>
        <w:tab w:val="clear" w:pos="1152"/>
        <w:tab w:val="clear" w:pos="1728"/>
        <w:tab w:val="clear" w:pos="5760"/>
        <w:tab w:val="clear" w:pos="9029"/>
      </w:tabs>
      <w:jc w:val="center"/>
    </w:pPr>
  </w:style>
  <w:style w:type="paragraph" w:styleId="Footer">
    <w:name w:val="footer"/>
    <w:basedOn w:val="Normal"/>
    <w:link w:val="FooterChar"/>
    <w:uiPriority w:val="99"/>
    <w:pPr>
      <w:tabs>
        <w:tab w:val="clear" w:pos="576"/>
        <w:tab w:val="clear" w:pos="1152"/>
        <w:tab w:val="clear" w:pos="1728"/>
        <w:tab w:val="clear" w:pos="5760"/>
        <w:tab w:val="clear" w:pos="9029"/>
      </w:tabs>
      <w:spacing w:before="240" w:after="0"/>
      <w:jc w:val="center"/>
    </w:pPr>
  </w:style>
  <w:style w:type="character" w:styleId="PageNumber">
    <w:name w:val="page number"/>
    <w:basedOn w:val="DefaultParagraphFont"/>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pPr>
      <w:numPr>
        <w:numId w:val="21"/>
      </w:numPr>
    </w:pPr>
    <w:rPr>
      <w:color w:val="FF0000"/>
    </w:rPr>
  </w:style>
  <w:style w:type="paragraph" w:styleId="Signature">
    <w:name w:val="Signature"/>
    <w:basedOn w:val="Normal"/>
    <w:pPr>
      <w:spacing w:after="0"/>
      <w:ind w:left="3888"/>
      <w:jc w:val="left"/>
    </w:pPr>
  </w:style>
  <w:style w:type="paragraph" w:styleId="Title">
    <w:name w:val="Title"/>
    <w:basedOn w:val="Normal"/>
    <w:next w:val="Normal"/>
    <w:qFormat/>
    <w:pPr>
      <w:jc w:val="center"/>
      <w:outlineLvl w:val="0"/>
    </w:pPr>
    <w:rPr>
      <w:rFonts w:cs="Arial"/>
      <w:b/>
      <w:bCs/>
      <w:kern w:val="28"/>
      <w:szCs w:val="32"/>
    </w:rPr>
  </w:style>
  <w:style w:type="paragraph" w:customStyle="1" w:styleId="LetterAddress">
    <w:name w:val="Letter Address"/>
    <w:basedOn w:val="Normal"/>
    <w:pPr>
      <w:spacing w:after="280"/>
      <w:jc w:val="left"/>
    </w:pPr>
    <w:rPr>
      <w:sz w:val="22"/>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jc w:val="left"/>
    </w:pPr>
    <w:rPr>
      <w:sz w:val="22"/>
      <w:szCs w:val="22"/>
    </w:rPr>
  </w:style>
  <w:style w:type="paragraph" w:styleId="Salutation">
    <w:name w:val="Salutation"/>
    <w:basedOn w:val="Normal"/>
    <w:next w:val="Normal"/>
    <w:pPr>
      <w:spacing w:before="240"/>
      <w:jc w:val="left"/>
    </w:pPr>
  </w:style>
  <w:style w:type="paragraph" w:styleId="EnvelopeAddress">
    <w:name w:val="envelope address"/>
    <w:basedOn w:val="Normal"/>
    <w:pPr>
      <w:framePr w:w="7920" w:h="1980" w:hRule="exact" w:hSpace="180" w:wrap="auto" w:hAnchor="page" w:xAlign="center" w:yAlign="bottom"/>
      <w:spacing w:after="0"/>
      <w:ind w:left="2880"/>
      <w:jc w:val="left"/>
    </w:pPr>
    <w:rPr>
      <w:rFonts w:cs="Arial"/>
    </w:rPr>
  </w:style>
  <w:style w:type="paragraph" w:customStyle="1" w:styleId="Address">
    <w:name w:val="Address"/>
    <w:basedOn w:val="Normal"/>
    <w:pPr>
      <w:spacing w:after="0"/>
      <w:ind w:left="144" w:hanging="144"/>
      <w:jc w:val="left"/>
    </w:pPr>
  </w:style>
  <w:style w:type="paragraph" w:styleId="EnvelopeReturn">
    <w:name w:val="envelope return"/>
    <w:basedOn w:val="Normal"/>
    <w:pPr>
      <w:spacing w:after="0"/>
      <w:jc w:val="left"/>
    </w:pPr>
    <w:rPr>
      <w:rFonts w:cs="Arial"/>
      <w:sz w:val="20"/>
      <w:szCs w:val="20"/>
    </w:rPr>
  </w:style>
  <w:style w:type="character" w:customStyle="1" w:styleId="TickBox">
    <w:name w:val="TickBox"/>
    <w:basedOn w:val="DefaultParagraphFont"/>
  </w:style>
  <w:style w:type="paragraph" w:styleId="BodyTextIndent">
    <w:name w:val="Body Text Indent"/>
    <w:basedOn w:val="Normal"/>
    <w:pPr>
      <w:ind w:left="570" w:hanging="570"/>
    </w:pPr>
  </w:style>
  <w:style w:type="paragraph" w:customStyle="1" w:styleId="FootnoteSeparator">
    <w:name w:val="Footnote Separator"/>
    <w:basedOn w:val="FootnoteText"/>
    <w:pPr>
      <w:spacing w:after="0" w:line="240" w:lineRule="auto"/>
      <w:ind w:firstLine="0"/>
      <w:jc w:val="left"/>
    </w:pPr>
  </w:style>
  <w:style w:type="paragraph" w:styleId="PlainText">
    <w:name w:val="Plain Text"/>
    <w:basedOn w:val="Normal"/>
    <w:pPr>
      <w:spacing w:after="0"/>
      <w:jc w:val="left"/>
    </w:pPr>
    <w:rPr>
      <w:rFonts w:ascii="Courier New" w:hAnsi="Courier New" w:cs="Courier New"/>
      <w:sz w:val="20"/>
      <w:szCs w:val="20"/>
    </w:rPr>
  </w:style>
  <w:style w:type="character" w:customStyle="1" w:styleId="LinkMail">
    <w:name w:val="LinkMail"/>
    <w:rPr>
      <w:color w:val="FF0000"/>
    </w:rPr>
  </w:style>
  <w:style w:type="character" w:customStyle="1" w:styleId="LinkWeb">
    <w:name w:val="LinkWeb"/>
    <w:rPr>
      <w:color w:val="0000FF"/>
    </w:rPr>
  </w:style>
  <w:style w:type="character" w:customStyle="1" w:styleId="WebHidden">
    <w:name w:val="WebHidden"/>
    <w:basedOn w:val="DefaultParagraphFont"/>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 w:type="character" w:customStyle="1" w:styleId="WebNoPrint">
    <w:name w:val="WebNoPrint"/>
    <w:rPr>
      <w:color w:val="993300"/>
    </w:rPr>
  </w:style>
  <w:style w:type="character" w:customStyle="1" w:styleId="WebPrintOnly">
    <w:name w:val="WebPrintOnly"/>
    <w:rPr>
      <w:color w:val="993300"/>
    </w:rPr>
  </w:style>
  <w:style w:type="character" w:customStyle="1" w:styleId="WebSmallFont">
    <w:name w:val="WebSmallFont"/>
    <w:rPr>
      <w:color w:val="993300"/>
      <w:sz w:val="20"/>
    </w:rPr>
  </w:style>
  <w:style w:type="character" w:customStyle="1" w:styleId="WebPicText">
    <w:name w:val="WebPicText"/>
    <w:rPr>
      <w:color w:val="993300"/>
      <w:sz w:val="20"/>
    </w:rPr>
  </w:style>
  <w:style w:type="paragraph" w:styleId="TOC2">
    <w:name w:val="toc 2"/>
    <w:basedOn w:val="Normal"/>
    <w:next w:val="Normal"/>
    <w:autoRedefine/>
    <w:semiHidden/>
    <w:pPr>
      <w:tabs>
        <w:tab w:val="clear" w:pos="576"/>
        <w:tab w:val="clear" w:pos="1152"/>
        <w:tab w:val="clear" w:pos="1728"/>
        <w:tab w:val="clear" w:pos="5760"/>
        <w:tab w:val="clear" w:pos="9029"/>
      </w:tabs>
      <w:ind w:left="240"/>
    </w:pPr>
  </w:style>
  <w:style w:type="character" w:styleId="Hyperlink">
    <w:name w:val="Hyperlink"/>
    <w:rPr>
      <w:color w:val="0000FF"/>
      <w:u w:val="single"/>
    </w:rPr>
  </w:style>
  <w:style w:type="character" w:customStyle="1" w:styleId="WebOnlyWordHidden">
    <w:name w:val="WebOnlyWordHidden"/>
    <w:rPr>
      <w:vanish/>
      <w:color w:val="FF00FF"/>
    </w:rPr>
  </w:style>
  <w:style w:type="character" w:customStyle="1" w:styleId="WebLargeFont">
    <w:name w:val="WebLargeFont"/>
    <w:rPr>
      <w:color w:val="993300"/>
      <w:sz w:val="32"/>
    </w:rPr>
  </w:style>
  <w:style w:type="paragraph" w:styleId="BalloonText">
    <w:name w:val="Balloon Text"/>
    <w:basedOn w:val="Normal"/>
    <w:semiHidden/>
    <w:unhideWhenUsed/>
    <w:pPr>
      <w:spacing w:after="0"/>
    </w:pPr>
    <w:rPr>
      <w:rFonts w:ascii="Tahoma" w:hAnsi="Tahoma" w:cs="Tahoma"/>
      <w:sz w:val="16"/>
      <w:szCs w:val="16"/>
    </w:rPr>
  </w:style>
  <w:style w:type="character" w:customStyle="1" w:styleId="BalloonTextChar">
    <w:name w:val="Balloon Text Char"/>
    <w:semiHidden/>
    <w:rPr>
      <w:rFonts w:ascii="Tahoma" w:hAnsi="Tahoma" w:cs="Tahoma"/>
      <w:noProof w:val="0"/>
      <w:sz w:val="16"/>
      <w:szCs w:val="16"/>
      <w:lang w:val="en-GB"/>
    </w:rPr>
  </w:style>
  <w:style w:type="paragraph" w:styleId="NormalWeb">
    <w:name w:val="Normal (Web)"/>
    <w:basedOn w:val="Normal"/>
    <w:uiPriority w:val="99"/>
    <w:unhideWhenUsed/>
    <w:rsid w:val="006459D2"/>
    <w:pPr>
      <w:tabs>
        <w:tab w:val="clear" w:pos="576"/>
        <w:tab w:val="clear" w:pos="1152"/>
        <w:tab w:val="clear" w:pos="1728"/>
        <w:tab w:val="clear" w:pos="5760"/>
        <w:tab w:val="clear" w:pos="9029"/>
      </w:tabs>
      <w:spacing w:before="100" w:beforeAutospacing="1" w:after="100" w:afterAutospacing="1"/>
      <w:jc w:val="left"/>
    </w:pPr>
    <w:rPr>
      <w:lang w:eastAsia="en-GB"/>
    </w:rPr>
  </w:style>
  <w:style w:type="paragraph" w:styleId="ListParagraph">
    <w:name w:val="List Paragraph"/>
    <w:basedOn w:val="Normal"/>
    <w:uiPriority w:val="72"/>
    <w:qFormat/>
    <w:rsid w:val="006459D2"/>
    <w:pPr>
      <w:ind w:left="720"/>
    </w:pPr>
  </w:style>
  <w:style w:type="character" w:customStyle="1" w:styleId="searchword">
    <w:name w:val="searchword"/>
    <w:basedOn w:val="DefaultParagraphFont"/>
    <w:rsid w:val="00E64CB1"/>
  </w:style>
  <w:style w:type="character" w:styleId="CommentReference">
    <w:name w:val="annotation reference"/>
    <w:uiPriority w:val="99"/>
    <w:semiHidden/>
    <w:unhideWhenUsed/>
    <w:rsid w:val="00965F91"/>
    <w:rPr>
      <w:sz w:val="16"/>
      <w:szCs w:val="16"/>
    </w:rPr>
  </w:style>
  <w:style w:type="paragraph" w:styleId="CommentText">
    <w:name w:val="annotation text"/>
    <w:basedOn w:val="Normal"/>
    <w:link w:val="CommentTextChar"/>
    <w:uiPriority w:val="99"/>
    <w:unhideWhenUsed/>
    <w:rsid w:val="00965F91"/>
    <w:rPr>
      <w:sz w:val="20"/>
      <w:szCs w:val="20"/>
    </w:rPr>
  </w:style>
  <w:style w:type="character" w:customStyle="1" w:styleId="CommentTextChar">
    <w:name w:val="Comment Text Char"/>
    <w:link w:val="CommentText"/>
    <w:uiPriority w:val="99"/>
    <w:rsid w:val="00965F91"/>
    <w:rPr>
      <w:lang w:eastAsia="en-US"/>
    </w:rPr>
  </w:style>
  <w:style w:type="paragraph" w:styleId="CommentSubject">
    <w:name w:val="annotation subject"/>
    <w:basedOn w:val="CommentText"/>
    <w:next w:val="CommentText"/>
    <w:link w:val="CommentSubjectChar"/>
    <w:uiPriority w:val="99"/>
    <w:semiHidden/>
    <w:unhideWhenUsed/>
    <w:rsid w:val="00965F91"/>
    <w:rPr>
      <w:b/>
      <w:bCs/>
    </w:rPr>
  </w:style>
  <w:style w:type="character" w:customStyle="1" w:styleId="CommentSubjectChar">
    <w:name w:val="Comment Subject Char"/>
    <w:link w:val="CommentSubject"/>
    <w:uiPriority w:val="99"/>
    <w:semiHidden/>
    <w:rsid w:val="00965F91"/>
    <w:rPr>
      <w:b/>
      <w:bCs/>
      <w:lang w:eastAsia="en-US"/>
    </w:rPr>
  </w:style>
  <w:style w:type="paragraph" w:styleId="Revision">
    <w:name w:val="Revision"/>
    <w:hidden/>
    <w:uiPriority w:val="71"/>
    <w:rsid w:val="006C5C0C"/>
    <w:rPr>
      <w:sz w:val="24"/>
      <w:szCs w:val="24"/>
      <w:lang w:eastAsia="en-US"/>
    </w:rPr>
  </w:style>
  <w:style w:type="table" w:styleId="TableGrid">
    <w:name w:val="Table Grid"/>
    <w:basedOn w:val="TableNormal"/>
    <w:uiPriority w:val="59"/>
    <w:rsid w:val="00305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74CD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232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r.admin.ox.ac.uk/second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C01D2BF6778D44AA9C13C791E395F9" ma:contentTypeVersion="0" ma:contentTypeDescription="Create a new document." ma:contentTypeScope="" ma:versionID="8d2152582d0884d7963161ca99327c5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B15031-4F00-4356-AB98-B1627F2C2E69}">
  <ds:schemaRefs>
    <ds:schemaRef ds:uri="http://schemas.microsoft.com/office/2006/metadata/longProperties"/>
  </ds:schemaRefs>
</ds:datastoreItem>
</file>

<file path=customXml/itemProps2.xml><?xml version="1.0" encoding="utf-8"?>
<ds:datastoreItem xmlns:ds="http://schemas.openxmlformats.org/officeDocument/2006/customXml" ds:itemID="{CDF95411-3075-4800-B226-BC3D50FF354D}">
  <ds:schemaRefs>
    <ds:schemaRef ds:uri="http://schemas.microsoft.com/sharepoint/v3/contenttype/forms"/>
  </ds:schemaRefs>
</ds:datastoreItem>
</file>

<file path=customXml/itemProps3.xml><?xml version="1.0" encoding="utf-8"?>
<ds:datastoreItem xmlns:ds="http://schemas.openxmlformats.org/officeDocument/2006/customXml" ds:itemID="{FD20328B-D257-4C3D-B191-79F6105E183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1BE44D5-CE03-4E11-808A-A854A1BF9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3419399-311C-4514-8F50-4A4F301A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5894</Words>
  <Characters>32148</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Outbound secondment</vt:lpstr>
    </vt:vector>
  </TitlesOfParts>
  <Company>University of Oxford</Company>
  <LinksUpToDate>false</LinksUpToDate>
  <CharactersWithSpaces>37967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Outbound secondment</dc:title>
  <dc:creator>sandra nicholson</dc:creator>
  <cp:lastModifiedBy>Kate Butler</cp:lastModifiedBy>
  <cp:revision>2</cp:revision>
  <cp:lastPrinted>2020-01-17T09:13:00Z</cp:lastPrinted>
  <dcterms:created xsi:type="dcterms:W3CDTF">2020-01-24T10:09:00Z</dcterms:created>
  <dcterms:modified xsi:type="dcterms:W3CDTF">2020-01-24T10:09:00Z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No">
    <vt:lpwstr>O0576</vt:lpwstr>
  </property>
  <property fmtid="{D5CDD505-2E9C-101B-9397-08002B2CF9AE}" pid="3" name="MatterNo">
    <vt:lpwstr>00196</vt:lpwstr>
  </property>
  <property fmtid="{D5CDD505-2E9C-101B-9397-08002B2CF9AE}" pid="4" name="DMSDocNum">
    <vt:lpwstr>51831445 v.2</vt:lpwstr>
  </property>
  <property fmtid="{D5CDD505-2E9C-101B-9397-08002B2CF9AE}" pid="5" name="TempAuthorName">
    <vt:lpwstr>K.MCCONNELL</vt:lpwstr>
  </property>
  <property fmtid="{D5CDD505-2E9C-101B-9397-08002B2CF9AE}" pid="6" name="TempDMSDocName">
    <vt:lpwstr>Draft secondment agreement</vt:lpwstr>
  </property>
  <property fmtid="{D5CDD505-2E9C-101B-9397-08002B2CF9AE}" pid="7" name="DocumentType">
    <vt:lpwstr>formatfree</vt:lpwstr>
  </property>
  <property fmtid="{D5CDD505-2E9C-101B-9397-08002B2CF9AE}" pid="8" name="Category">
    <vt:lpwstr>105807</vt:lpwstr>
  </property>
  <property fmtid="{D5CDD505-2E9C-101B-9397-08002B2CF9AE}" pid="9" name="ClientName">
    <vt:lpwstr>University of Oxford</vt:lpwstr>
  </property>
  <property fmtid="{D5CDD505-2E9C-101B-9397-08002B2CF9AE}" pid="10" name="MatterName">
    <vt:lpwstr>/General Employment</vt:lpwstr>
  </property>
  <property fmtid="{D5CDD505-2E9C-101B-9397-08002B2CF9AE}" pid="11" name="Modified By">
    <vt:lpwstr>552</vt:lpwstr>
  </property>
  <property fmtid="{D5CDD505-2E9C-101B-9397-08002B2CF9AE}" pid="12" name="Created By">
    <vt:lpwstr>552</vt:lpwstr>
  </property>
  <property fmtid="{D5CDD505-2E9C-101B-9397-08002B2CF9AE}" pid="13" name="ContentType">
    <vt:lpwstr>Legal</vt:lpwstr>
  </property>
  <property fmtid="{D5CDD505-2E9C-101B-9397-08002B2CF9AE}" pid="14" name="display_urn:schemas-microsoft-com:office:office#Editor">
    <vt:lpwstr>Lorna Scamman</vt:lpwstr>
  </property>
  <property fmtid="{D5CDD505-2E9C-101B-9397-08002B2CF9AE}" pid="15" name="display_urn:schemas-microsoft-com:office:office#Author">
    <vt:lpwstr>Lorna Scamman</vt:lpwstr>
  </property>
  <property fmtid="{D5CDD505-2E9C-101B-9397-08002B2CF9AE}" pid="16" name="display_urn:schemas-microsoft-com:office:office#DM_Author">
    <vt:lpwstr>Lorna Scamman</vt:lpwstr>
  </property>
  <property fmtid="{D5CDD505-2E9C-101B-9397-08002B2CF9AE}" pid="17" name="CategorySub">
    <vt:lpwstr>/4/</vt:lpwstr>
  </property>
  <property fmtid="{D5CDD505-2E9C-101B-9397-08002B2CF9AE}" pid="18" name="DocNo">
    <vt:lpwstr>3866873-v0.2</vt:lpwstr>
  </property>
  <property fmtid="{D5CDD505-2E9C-101B-9397-08002B2CF9AE}" pid="19" name="ContentTypeId">
    <vt:lpwstr>0x010100F4C01D2BF6778D44AA9C13C791E395F9</vt:lpwstr>
  </property>
</Properties>
</file>